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EE015C" w14:paraId="04BB2B04" w14:textId="77777777" w:rsidTr="00EE015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EE015C" w14:paraId="28C86CE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67"/>
                    <w:gridCol w:w="3159"/>
                  </w:tblGrid>
                  <w:tr w:rsidR="00EE015C" w14:paraId="14A2776B"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EE015C" w14:paraId="547E708F" w14:textId="77777777">
                          <w:tc>
                            <w:tcPr>
                              <w:tcW w:w="0" w:type="auto"/>
                              <w:tcMar>
                                <w:top w:w="0" w:type="dxa"/>
                                <w:left w:w="270" w:type="dxa"/>
                                <w:bottom w:w="135" w:type="dxa"/>
                                <w:right w:w="270" w:type="dxa"/>
                              </w:tcMar>
                              <w:hideMark/>
                            </w:tcPr>
                            <w:p w14:paraId="6D3CE733" w14:textId="77777777" w:rsidR="00EE015C" w:rsidRDefault="00EE015C">
                              <w:pPr>
                                <w:pStyle w:val="Heading1"/>
                              </w:pPr>
                              <w:r>
                                <w:rPr>
                                  <w:rStyle w:val="Strong"/>
                                  <w:b/>
                                  <w:bCs/>
                                </w:rPr>
                                <w:t xml:space="preserve">EKTG for </w:t>
                              </w:r>
                              <w:proofErr w:type="spellStart"/>
                              <w:r>
                                <w:rPr>
                                  <w:rStyle w:val="Strong"/>
                                  <w:b/>
                                  <w:bCs/>
                                </w:rPr>
                                <w:t>eTechnology</w:t>
                              </w:r>
                              <w:proofErr w:type="spellEnd"/>
                            </w:p>
                          </w:tc>
                        </w:tr>
                      </w:tbl>
                      <w:p w14:paraId="11B1007C" w14:textId="77777777" w:rsidR="00EE015C" w:rsidRDefault="00EE015C"/>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EE015C" w14:paraId="2A5537CB" w14:textId="77777777">
                          <w:tc>
                            <w:tcPr>
                              <w:tcW w:w="0" w:type="auto"/>
                              <w:tcMar>
                                <w:top w:w="0" w:type="dxa"/>
                                <w:left w:w="270" w:type="dxa"/>
                                <w:bottom w:w="135" w:type="dxa"/>
                                <w:right w:w="270" w:type="dxa"/>
                              </w:tcMar>
                              <w:hideMark/>
                            </w:tcPr>
                            <w:p w14:paraId="4E6C430D" w14:textId="36D9A626" w:rsidR="00EE015C" w:rsidRDefault="00EE015C">
                              <w:pPr>
                                <w:rPr>
                                  <w:rFonts w:ascii="Verdana" w:eastAsia="Times New Roman" w:hAnsi="Verdana" w:cs="Calibri"/>
                                  <w:color w:val="202020"/>
                                  <w:sz w:val="18"/>
                                  <w:szCs w:val="18"/>
                                </w:rPr>
                              </w:pPr>
                              <w:r>
                                <w:rPr>
                                  <w:rFonts w:ascii="Verdana" w:eastAsia="Times New Roman" w:hAnsi="Verdana"/>
                                  <w:noProof/>
                                  <w:color w:val="202020"/>
                                  <w:sz w:val="18"/>
                                  <w:szCs w:val="18"/>
                                </w:rPr>
                                <w:drawing>
                                  <wp:inline distT="0" distB="0" distL="0" distR="0" wp14:anchorId="5EA0E828" wp14:editId="769E6D72">
                                    <wp:extent cx="771525" cy="685800"/>
                                    <wp:effectExtent l="0" t="0" r="9525" b="0"/>
                                    <wp:docPr id="882698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224A3A12" w14:textId="77777777" w:rsidR="00EE015C" w:rsidRDefault="00EE015C"/>
                    </w:tc>
                  </w:tr>
                </w:tbl>
                <w:p w14:paraId="37CC0429" w14:textId="77777777" w:rsidR="00EE015C" w:rsidRDefault="00EE015C"/>
              </w:tc>
            </w:tr>
          </w:tbl>
          <w:p w14:paraId="2C06320F" w14:textId="77777777" w:rsidR="00EE015C" w:rsidRDefault="00EE015C"/>
        </w:tc>
      </w:tr>
      <w:tr w:rsidR="00EE015C" w14:paraId="0BAD2CE9" w14:textId="77777777" w:rsidTr="00EE015C">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EE015C" w14:paraId="4AF3B21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E015C" w14:paraId="12AEC27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015C" w14:paraId="67DC144F" w14:textId="77777777">
                          <w:tc>
                            <w:tcPr>
                              <w:tcW w:w="0" w:type="auto"/>
                              <w:tcMar>
                                <w:top w:w="0" w:type="dxa"/>
                                <w:left w:w="270" w:type="dxa"/>
                                <w:bottom w:w="135" w:type="dxa"/>
                                <w:right w:w="270" w:type="dxa"/>
                              </w:tcMar>
                              <w:hideMark/>
                            </w:tcPr>
                            <w:p w14:paraId="1B6DE975" w14:textId="77777777" w:rsidR="00EE015C" w:rsidRDefault="00EE015C">
                              <w:pPr>
                                <w:pStyle w:val="Heading2"/>
                                <w:jc w:val="both"/>
                                <w:rPr>
                                  <w:rFonts w:cs="Times New Roman"/>
                                </w:rPr>
                              </w:pPr>
                              <w:r>
                                <w:rPr>
                                  <w:rFonts w:ascii="Arial" w:hAnsi="Arial" w:cs="Arial"/>
                                  <w:color w:val="000000"/>
                                  <w:sz w:val="21"/>
                                  <w:szCs w:val="21"/>
                                </w:rPr>
                                <w:t>Dear &lt;&lt; Test First Name &gt;&gt;</w:t>
                              </w:r>
                            </w:p>
                            <w:p w14:paraId="62A1FF66" w14:textId="77777777" w:rsidR="00EE015C" w:rsidRDefault="00EE015C">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14:paraId="7BCFDA59" w14:textId="41AF2A09" w:rsidR="00EE015C" w:rsidRDefault="00EE015C">
                              <w:pPr>
                                <w:jc w:val="both"/>
                                <w:rPr>
                                  <w:rFonts w:ascii="Times New Roman" w:eastAsia="Times New Roman" w:hAnsi="Times New Roman" w:cs="Times New Roman"/>
                                  <w:color w:val="202020"/>
                                  <w:sz w:val="24"/>
                                  <w:szCs w:val="24"/>
                                </w:rPr>
                              </w:pPr>
                              <w:r>
                                <w:rPr>
                                  <w:rStyle w:val="Strong"/>
                                  <w:rFonts w:eastAsia="Times New Roman"/>
                                  <w:color w:val="000000"/>
                                  <w:sz w:val="24"/>
                                  <w:szCs w:val="24"/>
                                </w:rPr>
                                <w:t xml:space="preserve">EKTG </w:t>
                              </w:r>
                              <w:r>
                                <w:rPr>
                                  <w:rStyle w:val="Strong"/>
                                  <w:rFonts w:eastAsia="Times New Roman"/>
                                  <w:color w:val="000000"/>
                                  <w:sz w:val="24"/>
                                  <w:szCs w:val="24"/>
                                </w:rPr>
                                <w:t>30</w:t>
                              </w:r>
                              <w:r>
                                <w:rPr>
                                  <w:rStyle w:val="Strong"/>
                                  <w:rFonts w:eastAsia="Times New Roman"/>
                                  <w:color w:val="000000"/>
                                  <w:sz w:val="24"/>
                                  <w:szCs w:val="24"/>
                                </w:rPr>
                                <w:t>th Summer - June 2023</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w:t>
                              </w:r>
                              <w:r>
                                <w:rPr>
                                  <w:rFonts w:ascii="Times New Roman" w:eastAsia="Times New Roman" w:hAnsi="Times New Roman" w:cs="Times New Roman"/>
                                  <w:b/>
                                  <w:bCs/>
                                  <w:color w:val="202020"/>
                                  <w:sz w:val="24"/>
                                  <w:szCs w:val="24"/>
                                </w:rPr>
                                <w:br/>
                              </w:r>
                              <w:r>
                                <w:rPr>
                                  <w:rStyle w:val="Strong"/>
                                  <w:rFonts w:ascii="Helvetica" w:eastAsia="Times New Roman" w:hAnsi="Helvetica" w:cs="Helvetica"/>
                                  <w:color w:val="202020"/>
                                  <w:sz w:val="24"/>
                                  <w:szCs w:val="24"/>
                                </w:rPr>
                                <w:t xml:space="preserve">EKTG plays tribute to Professor Peter </w:t>
                              </w:r>
                              <w:proofErr w:type="spellStart"/>
                              <w:r>
                                <w:rPr>
                                  <w:rStyle w:val="Strong"/>
                                  <w:rFonts w:ascii="Helvetica" w:eastAsia="Times New Roman" w:hAnsi="Helvetica" w:cs="Helvetica"/>
                                  <w:color w:val="202020"/>
                                  <w:sz w:val="24"/>
                                  <w:szCs w:val="24"/>
                                </w:rPr>
                                <w:t>Saraga</w:t>
                              </w:r>
                              <w:proofErr w:type="spellEnd"/>
                              <w:r>
                                <w:rPr>
                                  <w:rStyle w:val="Strong"/>
                                  <w:rFonts w:ascii="Helvetica" w:eastAsia="Times New Roman" w:hAnsi="Helvetica" w:cs="Helvetica"/>
                                  <w:color w:val="202020"/>
                                  <w:sz w:val="24"/>
                                  <w:szCs w:val="24"/>
                                </w:rPr>
                                <w:t xml:space="preserve"> OBE CBE </w:t>
                              </w:r>
                              <w:proofErr w:type="spellStart"/>
                              <w:r>
                                <w:rPr>
                                  <w:rStyle w:val="Strong"/>
                                  <w:rFonts w:ascii="Helvetica" w:eastAsia="Times New Roman" w:hAnsi="Helvetica" w:cs="Helvetica"/>
                                  <w:color w:val="202020"/>
                                  <w:sz w:val="24"/>
                                  <w:szCs w:val="24"/>
                                </w:rPr>
                                <w:t>FREng</w:t>
                              </w:r>
                              <w:proofErr w:type="spellEnd"/>
                              <w:r>
                                <w:rPr>
                                  <w:rStyle w:val="Strong"/>
                                  <w:rFonts w:ascii="Helvetica" w:eastAsia="Times New Roman" w:hAnsi="Helvetica" w:cs="Helvetica"/>
                                  <w:color w:val="202020"/>
                                  <w:sz w:val="24"/>
                                  <w:szCs w:val="24"/>
                                </w:rPr>
                                <w:t xml:space="preserve"> </w:t>
                              </w:r>
                              <w:proofErr w:type="spellStart"/>
                              <w:r>
                                <w:rPr>
                                  <w:rStyle w:val="Strong"/>
                                  <w:rFonts w:ascii="Helvetica" w:eastAsia="Times New Roman" w:hAnsi="Helvetica" w:cs="Helvetica"/>
                                  <w:color w:val="202020"/>
                                  <w:sz w:val="24"/>
                                  <w:szCs w:val="24"/>
                                </w:rPr>
                                <w:t>CPhys</w:t>
                              </w:r>
                              <w:proofErr w:type="spellEnd"/>
                              <w:r>
                                <w:rPr>
                                  <w:rStyle w:val="Strong"/>
                                  <w:rFonts w:ascii="Helvetica" w:eastAsia="Times New Roman" w:hAnsi="Helvetica" w:cs="Helvetica"/>
                                  <w:color w:val="202020"/>
                                  <w:sz w:val="24"/>
                                  <w:szCs w:val="24"/>
                                </w:rPr>
                                <w:t xml:space="preserve"> </w:t>
                              </w:r>
                              <w:proofErr w:type="spellStart"/>
                              <w:r>
                                <w:rPr>
                                  <w:rStyle w:val="Strong"/>
                                  <w:rFonts w:ascii="Helvetica" w:eastAsia="Times New Roman" w:hAnsi="Helvetica" w:cs="Helvetica"/>
                                  <w:color w:val="202020"/>
                                  <w:sz w:val="24"/>
                                  <w:szCs w:val="24"/>
                                </w:rPr>
                                <w:t>Hon.FInstP</w:t>
                              </w:r>
                              <w:proofErr w:type="spellEnd"/>
                              <w:r>
                                <w:rPr>
                                  <w:rFonts w:ascii="Times New Roman" w:eastAsia="Times New Roman" w:hAnsi="Times New Roman" w:cs="Times New Roman"/>
                                  <w:color w:val="202020"/>
                                  <w:sz w:val="24"/>
                                  <w:szCs w:val="24"/>
                                </w:rPr>
                                <w:br/>
                                <w:t xml:space="preserve">  </w:t>
                              </w:r>
                            </w:p>
                            <w:p w14:paraId="6FF8708E" w14:textId="184F1A2B" w:rsidR="00EE015C" w:rsidRDefault="00EE015C">
                              <w:pPr>
                                <w:rPr>
                                  <w:rFonts w:ascii="Times New Roman" w:eastAsia="Times New Roman" w:hAnsi="Times New Roman" w:cs="Times New Roman"/>
                                  <w:color w:val="202020"/>
                                  <w:sz w:val="24"/>
                                  <w:szCs w:val="24"/>
                                </w:rPr>
                              </w:pPr>
                              <w:r>
                                <w:rPr>
                                  <w:rFonts w:ascii="Times New Roman" w:eastAsia="Times New Roman" w:hAnsi="Times New Roman" w:cs="Times New Roman"/>
                                  <w:noProof/>
                                  <w:color w:val="202020"/>
                                  <w:sz w:val="24"/>
                                  <w:szCs w:val="24"/>
                                </w:rPr>
                                <w:drawing>
                                  <wp:inline distT="0" distB="0" distL="0" distR="0" wp14:anchorId="5DF7246A" wp14:editId="2697601E">
                                    <wp:extent cx="2324100" cy="2286000"/>
                                    <wp:effectExtent l="0" t="0" r="0" b="0"/>
                                    <wp:docPr id="1380171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24100" cy="2286000"/>
                                            </a:xfrm>
                                            <a:prstGeom prst="rect">
                                              <a:avLst/>
                                            </a:prstGeom>
                                            <a:noFill/>
                                            <a:ln>
                                              <a:noFill/>
                                            </a:ln>
                                          </pic:spPr>
                                        </pic:pic>
                                      </a:graphicData>
                                    </a:graphic>
                                  </wp:inline>
                                </w:drawing>
                              </w:r>
                            </w:p>
                            <w:p w14:paraId="2902EAE7" w14:textId="77777777" w:rsidR="00EE015C" w:rsidRDefault="00EE015C">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We are sad to announce that Professor Peter </w:t>
                              </w:r>
                              <w:proofErr w:type="spellStart"/>
                              <w:r>
                                <w:rPr>
                                  <w:rFonts w:ascii="Helvetica" w:eastAsia="Times New Roman" w:hAnsi="Helvetica" w:cs="Times New Roman"/>
                                  <w:color w:val="202020"/>
                                  <w:sz w:val="24"/>
                                  <w:szCs w:val="24"/>
                                </w:rPr>
                                <w:t>Saraga</w:t>
                              </w:r>
                              <w:proofErr w:type="spellEnd"/>
                              <w:r>
                                <w:rPr>
                                  <w:rFonts w:ascii="Helvetica" w:eastAsia="Times New Roman" w:hAnsi="Helvetica" w:cs="Times New Roman"/>
                                  <w:color w:val="202020"/>
                                  <w:sz w:val="24"/>
                                  <w:szCs w:val="24"/>
                                </w:rPr>
                                <w:t>, the inaugural Chair of the EKTG Board, passed away on 23 February 2023.</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Peter had a long association with EKTG being present at its first meeting in 2010, and used his considerable leadership skills to shape</w:t>
                              </w:r>
                              <w:r>
                                <w:rPr>
                                  <w:rFonts w:ascii="Helvetica" w:eastAsia="Times New Roman" w:hAnsi="Helvetica" w:cs="Times New Roman"/>
                                  <w:color w:val="202020"/>
                                  <w:sz w:val="24"/>
                                  <w:szCs w:val="24"/>
                                </w:rPr>
                                <w:br/>
                                <w:t>not only the EKTG future agenda, but also that of the European AAL programme for which he was a former President of the AAL Association.</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He was a Kentish man, born in 1942 in St Paul’s Cray. Peter attained an MA in Natural Sciences at the University of Cambridge,</w:t>
                              </w:r>
                              <w:r>
                                <w:rPr>
                                  <w:rFonts w:ascii="Helvetica" w:eastAsia="Times New Roman" w:hAnsi="Helvetica" w:cs="Times New Roman"/>
                                  <w:color w:val="202020"/>
                                  <w:sz w:val="24"/>
                                  <w:szCs w:val="24"/>
                                </w:rPr>
                                <w:br/>
                                <w:t>followed by an MPhil in Electrical Engineering awarded by Imperial College, London. From 1964 to 1992 he worked at Philips Research</w:t>
                              </w:r>
                              <w:r>
                                <w:rPr>
                                  <w:rFonts w:ascii="Helvetica" w:eastAsia="Times New Roman" w:hAnsi="Helvetica" w:cs="Times New Roman"/>
                                  <w:color w:val="202020"/>
                                  <w:sz w:val="24"/>
                                  <w:szCs w:val="24"/>
                                </w:rPr>
                                <w:br/>
                                <w:t>rising through the ranks to eventually become Director of Philips Research Laboratories UK from 1992 to 2002. He went on to hold numerous</w:t>
                              </w:r>
                              <w:r>
                                <w:rPr>
                                  <w:rFonts w:ascii="Helvetica" w:eastAsia="Times New Roman" w:hAnsi="Helvetica" w:cs="Times New Roman"/>
                                  <w:color w:val="202020"/>
                                  <w:sz w:val="24"/>
                                  <w:szCs w:val="24"/>
                                </w:rPr>
                                <w:br/>
                                <w:t xml:space="preserve">high-level </w:t>
                              </w:r>
                              <w:proofErr w:type="spellStart"/>
                              <w:r>
                                <w:rPr>
                                  <w:rFonts w:ascii="Helvetica" w:eastAsia="Times New Roman" w:hAnsi="Helvetica" w:cs="Times New Roman"/>
                                  <w:color w:val="202020"/>
                                  <w:sz w:val="24"/>
                                  <w:szCs w:val="24"/>
                                </w:rPr>
                                <w:t>non executive</w:t>
                              </w:r>
                              <w:proofErr w:type="spellEnd"/>
                              <w:r>
                                <w:rPr>
                                  <w:rFonts w:ascii="Helvetica" w:eastAsia="Times New Roman" w:hAnsi="Helvetica" w:cs="Times New Roman"/>
                                  <w:color w:val="202020"/>
                                  <w:sz w:val="24"/>
                                  <w:szCs w:val="24"/>
                                </w:rPr>
                                <w:t xml:space="preserve"> and advisory roles related to STEM outreach, higher education, and science-based policy.</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Peter had a friendly personality that exuded warmth and humility. All who worked with him can testify to his insightful mentoring skills</w:t>
                              </w:r>
                              <w:r>
                                <w:rPr>
                                  <w:rFonts w:ascii="Helvetica" w:eastAsia="Times New Roman" w:hAnsi="Helvetica" w:cs="Times New Roman"/>
                                  <w:color w:val="202020"/>
                                  <w:sz w:val="24"/>
                                  <w:szCs w:val="24"/>
                                </w:rPr>
                                <w:br/>
                                <w:t>and excellent judgement. His enthusiasm coupled with an open-minded approach to solving problems ensured that his understanding of</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lastRenderedPageBreak/>
                                <w:t>issues related to the improvement in quality of life of Europe’s ageing population were all encompassing. He pushed actively for a more inclusive</w:t>
                              </w:r>
                              <w:r>
                                <w:rPr>
                                  <w:rFonts w:ascii="Helvetica" w:eastAsia="Times New Roman" w:hAnsi="Helvetica" w:cs="Times New Roman"/>
                                  <w:color w:val="202020"/>
                                  <w:sz w:val="24"/>
                                  <w:szCs w:val="24"/>
                                </w:rPr>
                                <w:br/>
                                <w:t>society that championed the productive role that elders can make. We can only hope that we can carry on the work he so brilliantly started, into a</w:t>
                              </w:r>
                              <w:r>
                                <w:rPr>
                                  <w:rFonts w:ascii="Helvetica" w:eastAsia="Times New Roman" w:hAnsi="Helvetica" w:cs="Times New Roman"/>
                                  <w:color w:val="202020"/>
                                  <w:sz w:val="24"/>
                                  <w:szCs w:val="24"/>
                                </w:rPr>
                                <w:br/>
                                <w:t>future that he would be proud.</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He will be missed sorely.</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Ron Summers</w:t>
                              </w:r>
                              <w:r>
                                <w:rPr>
                                  <w:rFonts w:ascii="Helvetica" w:eastAsia="Times New Roman" w:hAnsi="Helvetica" w:cs="Times New Roman"/>
                                  <w:color w:val="202020"/>
                                  <w:sz w:val="24"/>
                                  <w:szCs w:val="24"/>
                                </w:rPr>
                                <w:br/>
                              </w:r>
                              <w:proofErr w:type="spellStart"/>
                              <w:r>
                                <w:rPr>
                                  <w:rFonts w:ascii="Helvetica" w:eastAsia="Times New Roman" w:hAnsi="Helvetica" w:cs="Times New Roman"/>
                                  <w:color w:val="202020"/>
                                  <w:sz w:val="24"/>
                                  <w:szCs w:val="24"/>
                                </w:rPr>
                                <w:t>Rafeal</w:t>
                              </w:r>
                              <w:proofErr w:type="spellEnd"/>
                              <w:r>
                                <w:rPr>
                                  <w:rFonts w:ascii="Helvetica" w:eastAsia="Times New Roman" w:hAnsi="Helvetica" w:cs="Times New Roman"/>
                                  <w:color w:val="202020"/>
                                  <w:sz w:val="24"/>
                                  <w:szCs w:val="24"/>
                                </w:rPr>
                                <w:t xml:space="preserve"> de Andrés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w:t>
                              </w:r>
                              <w:r>
                                <w:rPr>
                                  <w:rStyle w:val="Strong"/>
                                  <w:rFonts w:ascii="Helvetica" w:eastAsia="Times New Roman" w:hAnsi="Helvetica" w:cs="Helvetica"/>
                                  <w:color w:val="202020"/>
                                  <w:sz w:val="26"/>
                                  <w:szCs w:val="26"/>
                                </w:rPr>
                                <w:t xml:space="preserve">Welcome to </w:t>
                              </w:r>
                              <w:r>
                                <w:rPr>
                                  <w:rStyle w:val="Strong"/>
                                  <w:rFonts w:eastAsia="Times New Roman"/>
                                  <w:color w:val="202020"/>
                                  <w:sz w:val="26"/>
                                  <w:szCs w:val="26"/>
                                </w:rPr>
                                <w:t xml:space="preserve">Alison </w:t>
                              </w:r>
                              <w:proofErr w:type="spellStart"/>
                              <w:r>
                                <w:rPr>
                                  <w:rStyle w:val="Strong"/>
                                  <w:rFonts w:eastAsia="Times New Roman"/>
                                  <w:color w:val="202020"/>
                                  <w:sz w:val="26"/>
                                  <w:szCs w:val="26"/>
                                </w:rPr>
                                <w:t>Skillin</w:t>
                              </w:r>
                              <w:proofErr w:type="spellEnd"/>
                              <w:r>
                                <w:rPr>
                                  <w:rStyle w:val="Strong"/>
                                  <w:rFonts w:eastAsia="Times New Roman"/>
                                  <w:color w:val="202020"/>
                                  <w:sz w:val="26"/>
                                  <w:szCs w:val="26"/>
                                </w:rPr>
                                <w:t>, a new addition to the EKTG Trustee Board</w:t>
                              </w:r>
                              <w:r>
                                <w:rPr>
                                  <w:rStyle w:val="Strong"/>
                                  <w:rFonts w:ascii="Helvetica" w:eastAsia="Times New Roman" w:hAnsi="Helvetica" w:cs="Helvetica"/>
                                  <w:color w:val="202020"/>
                                  <w:sz w:val="24"/>
                                  <w:szCs w:val="24"/>
                                </w:rPr>
                                <w:t> </w:t>
                              </w:r>
                              <w:r>
                                <w:rPr>
                                  <w:rFonts w:ascii="Helvetica" w:eastAsia="Times New Roman" w:hAnsi="Helvetica" w:cs="Times New Roman"/>
                                  <w:color w:val="202020"/>
                                  <w:sz w:val="20"/>
                                  <w:szCs w:val="20"/>
                                </w:rPr>
                                <w:t>--</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Alison </w:t>
                              </w:r>
                              <w:proofErr w:type="spellStart"/>
                              <w:r>
                                <w:rPr>
                                  <w:rFonts w:ascii="Helvetica" w:eastAsia="Times New Roman" w:hAnsi="Helvetica" w:cs="Times New Roman"/>
                                  <w:color w:val="202020"/>
                                  <w:sz w:val="24"/>
                                  <w:szCs w:val="24"/>
                                </w:rPr>
                                <w:t>Skillin</w:t>
                              </w:r>
                              <w:proofErr w:type="spellEnd"/>
                              <w:r>
                                <w:rPr>
                                  <w:rFonts w:ascii="Helvetica" w:eastAsia="Times New Roman" w:hAnsi="Helvetica" w:cs="Times New Roman"/>
                                  <w:color w:val="202020"/>
                                  <w:sz w:val="24"/>
                                  <w:szCs w:val="24"/>
                                </w:rPr>
                                <w:t xml:space="preserve">, is </w:t>
                              </w:r>
                              <w:proofErr w:type="gramStart"/>
                              <w:r>
                                <w:rPr>
                                  <w:rFonts w:ascii="Helvetica" w:eastAsia="Times New Roman" w:hAnsi="Helvetica" w:cs="Times New Roman"/>
                                  <w:color w:val="202020"/>
                                  <w:sz w:val="24"/>
                                  <w:szCs w:val="24"/>
                                </w:rPr>
                                <w:t>a the</w:t>
                              </w:r>
                              <w:proofErr w:type="gramEnd"/>
                              <w:r>
                                <w:rPr>
                                  <w:rFonts w:ascii="Helvetica" w:eastAsia="Times New Roman" w:hAnsi="Helvetica" w:cs="Times New Roman"/>
                                  <w:color w:val="202020"/>
                                  <w:sz w:val="24"/>
                                  <w:szCs w:val="24"/>
                                </w:rPr>
                                <w:t xml:space="preserve"> new addition to the EKTG Trustee Board and is an advocate for disabled people that use service/assistance dogs. </w:t>
                              </w:r>
                              <w:r>
                                <w:rPr>
                                  <w:rFonts w:ascii="Helvetica" w:eastAsia="Times New Roman" w:hAnsi="Helvetica" w:cs="Times New Roman"/>
                                  <w:color w:val="202020"/>
                                  <w:sz w:val="24"/>
                                  <w:szCs w:val="24"/>
                                </w:rPr>
                                <w:br/>
                                <w:t>In 2015 she co-founded the OTCC grassroots campaign; dedicated to building a community and providing information.  During her time with</w:t>
                              </w:r>
                              <w:r>
                                <w:rPr>
                                  <w:rFonts w:ascii="Helvetica" w:eastAsia="Times New Roman" w:hAnsi="Helvetica" w:cs="Times New Roman"/>
                                  <w:color w:val="202020"/>
                                  <w:sz w:val="24"/>
                                  <w:szCs w:val="24"/>
                                </w:rPr>
                                <w:br/>
                                <w:t>the OTCC she was contacted by the EHRC to help rewrite their guidance, was invited to the DWP ODI head office for talks on assistance</w:t>
                              </w:r>
                              <w:r>
                                <w:rPr>
                                  <w:rFonts w:ascii="Helvetica" w:eastAsia="Times New Roman" w:hAnsi="Helvetica" w:cs="Times New Roman"/>
                                  <w:color w:val="202020"/>
                                  <w:sz w:val="24"/>
                                  <w:szCs w:val="24"/>
                                </w:rPr>
                                <w:br/>
                                <w:t>dog rights and created a community dedicated to fighting against discrimination.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In 2019 she co-founded the ADC, an advocacy charity, where she served as a Trustee for a time and presently work as their Volunteer Scottish</w:t>
                              </w:r>
                              <w:r>
                                <w:rPr>
                                  <w:rFonts w:ascii="Helvetica" w:eastAsia="Times New Roman" w:hAnsi="Helvetica" w:cs="Times New Roman"/>
                                  <w:color w:val="202020"/>
                                  <w:sz w:val="24"/>
                                  <w:szCs w:val="24"/>
                                </w:rPr>
                                <w:br/>
                                <w:t>Ambassador.  The ADC works with the government on the correct application of the Equality Act of 2010 as well as advocates for clients who are</w:t>
                              </w:r>
                              <w:r>
                                <w:rPr>
                                  <w:rFonts w:ascii="Helvetica" w:eastAsia="Times New Roman" w:hAnsi="Helvetica" w:cs="Times New Roman"/>
                                  <w:color w:val="202020"/>
                                  <w:sz w:val="24"/>
                                  <w:szCs w:val="24"/>
                                </w:rPr>
                                <w:br/>
                                <w:t>marginalised in UK society.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She is a long-standing member of the Scottish Parliament CPG for Disability and a member of the UK Parliament APDAWG group.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She is looking forward to helping the EKTG better understand the needs of the disabled community.</w:t>
                              </w:r>
                              <w:r>
                                <w:rPr>
                                  <w:rFonts w:ascii="Times New Roman" w:eastAsia="Times New Roman" w:hAnsi="Times New Roman" w:cs="Times New Roman"/>
                                  <w:color w:val="202020"/>
                                  <w:sz w:val="24"/>
                                  <w:szCs w:val="24"/>
                                </w:rPr>
                                <w:br/>
                                <w:t xml:space="preserve">  </w:t>
                              </w:r>
                            </w:p>
                            <w:p w14:paraId="6FFA685F" w14:textId="77777777" w:rsidR="00EE015C" w:rsidRDefault="00EE015C">
                              <w:pPr>
                                <w:pStyle w:val="Heading1"/>
                                <w:rPr>
                                  <w:rFonts w:cs="Times New Roman"/>
                                </w:rPr>
                              </w:pPr>
                              <w:r>
                                <w:rPr>
                                  <w:rFonts w:cs="Times New Roman"/>
                                  <w:sz w:val="20"/>
                                  <w:szCs w:val="20"/>
                                </w:rPr>
                                <w:t>--------------------------------------------------</w:t>
                              </w:r>
                              <w:r>
                                <w:rPr>
                                  <w:rStyle w:val="Strong"/>
                                  <w:rFonts w:cs="Helvetica"/>
                                  <w:b/>
                                  <w:bCs/>
                                  <w:sz w:val="20"/>
                                  <w:szCs w:val="20"/>
                                </w:rPr>
                                <w:t>News----------------------</w:t>
                              </w:r>
                              <w:r>
                                <w:rPr>
                                  <w:rFonts w:cs="Times New Roman"/>
                                  <w:sz w:val="20"/>
                                  <w:szCs w:val="20"/>
                                </w:rPr>
                                <w:t>------------------------------------------</w:t>
                              </w:r>
                            </w:p>
                            <w:p w14:paraId="7482F726" w14:textId="77777777" w:rsidR="00EE015C" w:rsidRDefault="00EE015C">
                              <w:pPr>
                                <w:rPr>
                                  <w:rFonts w:ascii="Times New Roman" w:eastAsia="Times New Roman" w:hAnsi="Times New Roman" w:cs="Times New Roman"/>
                                  <w:color w:val="202020"/>
                                  <w:sz w:val="24"/>
                                  <w:szCs w:val="24"/>
                                </w:rPr>
                              </w:pPr>
                              <w:r>
                                <w:rPr>
                                  <w:rStyle w:val="Strong"/>
                                  <w:rFonts w:ascii="Helvetica" w:eastAsia="Times New Roman" w:hAnsi="Helvetica" w:cs="Helvetica"/>
                                  <w:color w:val="202020"/>
                                  <w:sz w:val="24"/>
                                  <w:szCs w:val="24"/>
                                </w:rPr>
                                <w:t>Plant-based diets can help reduce cholesterol levels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hyperlink r:id="rId6"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Older people receiving “worst care” since metrics began, say BGS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7"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Health in Belgium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8" w:history="1">
                                <w:r>
                                  <w:rPr>
                                    <w:rStyle w:val="Hyperlink"/>
                                    <w:rFonts w:ascii="Times New Roman" w:eastAsia="Times New Roman" w:hAnsi="Times New Roman" w:cs="Times New Roman"/>
                                    <w:color w:val="007C89"/>
                                    <w:sz w:val="24"/>
                                    <w:szCs w:val="24"/>
                                  </w:rPr>
                                  <w:t>Read More </w:t>
                                </w:r>
                              </w:hyperlink>
                              <w:r>
                                <w:rPr>
                                  <w:rFonts w:ascii="Times New Roman" w:eastAsia="Times New Roman" w:hAnsi="Times New Roman" w:cs="Times New Roman"/>
                                  <w:color w:val="202020"/>
                                  <w:sz w:val="24"/>
                                  <w:szCs w:val="24"/>
                                </w:rPr>
                                <w:t xml:space="preserve"> </w:t>
                              </w:r>
                            </w:p>
                            <w:p w14:paraId="5F5069B5" w14:textId="77777777" w:rsidR="00EE015C" w:rsidRDefault="00EE015C">
                              <w:pPr>
                                <w:pStyle w:val="Heading2"/>
                                <w:rPr>
                                  <w:rFonts w:cs="Times New Roman"/>
                                </w:rPr>
                              </w:pPr>
                              <w:r>
                                <w:rPr>
                                  <w:rFonts w:cs="Times New Roman"/>
                                </w:rPr>
                                <w:lastRenderedPageBreak/>
                                <w:br/>
                              </w:r>
                              <w:r>
                                <w:rPr>
                                  <w:rStyle w:val="Strong"/>
                                  <w:rFonts w:cs="Helvetica"/>
                                  <w:b/>
                                  <w:bCs/>
                                  <w:sz w:val="24"/>
                                  <w:szCs w:val="24"/>
                                </w:rPr>
                                <w:t>Council of the European Union</w:t>
                              </w:r>
                            </w:p>
                            <w:p w14:paraId="2AF43D2A" w14:textId="77777777" w:rsidR="00EE015C" w:rsidRDefault="00EE015C">
                              <w:pPr>
                                <w:spacing w:before="150" w:after="150"/>
                                <w:rPr>
                                  <w:rFonts w:ascii="Times New Roman" w:hAnsi="Times New Roman" w:cs="Times New Roman"/>
                                  <w:color w:val="202020"/>
                                  <w:sz w:val="24"/>
                                  <w:szCs w:val="24"/>
                                </w:rPr>
                              </w:pPr>
                              <w:r>
                                <w:rPr>
                                  <w:rFonts w:ascii="Helvetica" w:hAnsi="Helvetica" w:cs="Times New Roman"/>
                                  <w:color w:val="202020"/>
                                  <w:sz w:val="24"/>
                                  <w:szCs w:val="24"/>
                                </w:rPr>
                                <w:t>From Monday to Tuesday, a Competitiveness Council will take place and ministers are set to discuss issues such as the Critical Raw Materials Act, 'Single Market at 30' and the Net Zero Industry Act. On Thursday, the Foreign Affairs Council will convene in which trade ministers will address recent developments in EU-China trade relations and ongoing bilateral trade negotiations.  </w:t>
                              </w:r>
                            </w:p>
                            <w:p w14:paraId="76DB4A1F" w14:textId="77777777" w:rsidR="00EE015C" w:rsidRDefault="00EE015C">
                              <w:pPr>
                                <w:rPr>
                                  <w:rFonts w:ascii="Times New Roman" w:eastAsia="Times New Roman" w:hAnsi="Times New Roman" w:cs="Times New Roman"/>
                                  <w:color w:val="202020"/>
                                  <w:sz w:val="24"/>
                                  <w:szCs w:val="24"/>
                                </w:rPr>
                              </w:pPr>
                              <w:hyperlink r:id="rId9"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xml:space="preserve">  </w:t>
                              </w:r>
                            </w:p>
                            <w:p w14:paraId="55B78D9B" w14:textId="77777777" w:rsidR="00EE015C" w:rsidRDefault="00EE015C">
                              <w:pPr>
                                <w:pStyle w:val="Heading2"/>
                                <w:jc w:val="center"/>
                                <w:rPr>
                                  <w:rFonts w:cs="Times New Roman"/>
                                </w:rPr>
                              </w:pPr>
                              <w:r>
                                <w:rPr>
                                  <w:rFonts w:ascii="Arial" w:hAnsi="Arial" w:cs="Arial"/>
                                  <w:color w:val="000000"/>
                                  <w:sz w:val="18"/>
                                  <w:szCs w:val="18"/>
                                </w:rPr>
                                <w:t>The Next EKTG Newsletter will include similar material. If you would like to suggest material</w:t>
                              </w:r>
                              <w:r>
                                <w:rPr>
                                  <w:rFonts w:ascii="Arial" w:hAnsi="Arial" w:cs="Arial"/>
                                  <w:color w:val="000000"/>
                                  <w:sz w:val="18"/>
                                  <w:szCs w:val="18"/>
                                </w:rPr>
                                <w:br/>
                                <w:t>please email Maggie Ellis at EKTG.eTechnology@gmail.com </w:t>
                              </w:r>
                            </w:p>
                            <w:p w14:paraId="7DC0675E" w14:textId="77777777" w:rsidR="00EE015C" w:rsidRDefault="00EE015C">
                              <w:pPr>
                                <w:pStyle w:val="Heading2"/>
                                <w:jc w:val="center"/>
                                <w:rPr>
                                  <w:rFonts w:cs="Times New Roman"/>
                                </w:rPr>
                              </w:pPr>
                              <w:r>
                                <w:rPr>
                                  <w:rFonts w:ascii="Arial" w:hAnsi="Arial" w:cs="Arial"/>
                                  <w:sz w:val="18"/>
                                  <w:szCs w:val="18"/>
                                </w:rPr>
                                <w:t>___________________</w:t>
                              </w:r>
                            </w:p>
                            <w:p w14:paraId="594A8F36" w14:textId="77777777" w:rsidR="00EE015C" w:rsidRDefault="00EE015C">
                              <w:pPr>
                                <w:pStyle w:val="Heading2"/>
                                <w:jc w:val="center"/>
                                <w:rPr>
                                  <w:rFonts w:cs="Times New Roman"/>
                                </w:rPr>
                              </w:pPr>
                              <w:r>
                                <w:rPr>
                                  <w:rFonts w:ascii="Arial" w:hAnsi="Arial" w:cs="Arial"/>
                                  <w:sz w:val="18"/>
                                  <w:szCs w:val="18"/>
                                </w:rPr>
                                <w:t>If you want to know more about us you can download a document that outlines</w:t>
                              </w:r>
                              <w:r>
                                <w:rPr>
                                  <w:rFonts w:ascii="Arial" w:hAnsi="Arial" w:cs="Arial"/>
                                  <w:sz w:val="18"/>
                                  <w:szCs w:val="18"/>
                                </w:rPr>
                                <w:br/>
                                <w:t xml:space="preserve">the </w:t>
                              </w:r>
                              <w:hyperlink r:id="rId10" w:tooltip="Background and history of EKTG" w:history="1">
                                <w:r>
                                  <w:rPr>
                                    <w:rStyle w:val="Hyperlink"/>
                                    <w:rFonts w:ascii="Arial" w:hAnsi="Arial" w:cs="Arial"/>
                                    <w:b w:val="0"/>
                                    <w:bCs w:val="0"/>
                                    <w:color w:val="007C89"/>
                                    <w:sz w:val="18"/>
                                    <w:szCs w:val="18"/>
                                  </w:rPr>
                                  <w:t>background and history of EKTG</w:t>
                                </w:r>
                              </w:hyperlink>
                              <w:hyperlink r:id="rId11" w:history="1">
                                <w:r>
                                  <w:rPr>
                                    <w:rStyle w:val="Hyperlink"/>
                                    <w:rFonts w:ascii="Arial" w:hAnsi="Arial" w:cs="Arial"/>
                                    <w:b w:val="0"/>
                                    <w:bCs w:val="0"/>
                                    <w:color w:val="007C89"/>
                                    <w:sz w:val="18"/>
                                    <w:szCs w:val="18"/>
                                  </w:rPr>
                                  <w:t xml:space="preserve">. </w:t>
                                </w:r>
                              </w:hyperlink>
                              <w:r>
                                <w:rPr>
                                  <w:rFonts w:ascii="Arial" w:hAnsi="Arial" w:cs="Arial"/>
                                  <w:sz w:val="18"/>
                                  <w:szCs w:val="18"/>
                                </w:rPr>
                                <w:br/>
                              </w:r>
                              <w:r>
                                <w:rPr>
                                  <w:rFonts w:ascii="Arial" w:hAnsi="Arial" w:cs="Arial"/>
                                  <w:sz w:val="18"/>
                                  <w:szCs w:val="18"/>
                                </w:rPr>
                                <w:br/>
                              </w:r>
                              <w:r>
                                <w:rPr>
                                  <w:rStyle w:val="Emphasis"/>
                                  <w:rFonts w:ascii="Arial" w:hAnsi="Arial" w:cs="Arial"/>
                                  <w:sz w:val="18"/>
                                  <w:szCs w:val="18"/>
                                </w:rPr>
                                <w:t xml:space="preserve">Please Note: The EKTG for </w:t>
                              </w:r>
                              <w:proofErr w:type="spellStart"/>
                              <w:r>
                                <w:rPr>
                                  <w:rStyle w:val="Emphasis"/>
                                  <w:rFonts w:ascii="Arial" w:hAnsi="Arial" w:cs="Arial"/>
                                  <w:sz w:val="18"/>
                                  <w:szCs w:val="18"/>
                                </w:rPr>
                                <w:t>eTechnology</w:t>
                              </w:r>
                              <w:proofErr w:type="spellEnd"/>
                              <w:r>
                                <w:rPr>
                                  <w:rStyle w:val="Emphasis"/>
                                  <w:rFonts w:ascii="Arial" w:hAnsi="Arial" w:cs="Arial"/>
                                  <w:sz w:val="18"/>
                                  <w:szCs w:val="18"/>
                                </w:rPr>
                                <w:t xml:space="preserve"> is not responsible for content from third-party documents and web-sites.</w:t>
                              </w:r>
                              <w:r>
                                <w:rPr>
                                  <w:rFonts w:ascii="Arial" w:hAnsi="Arial" w:cs="Arial"/>
                                  <w:sz w:val="18"/>
                                  <w:szCs w:val="18"/>
                                </w:rPr>
                                <w:t xml:space="preserve"> </w:t>
                              </w:r>
                              <w:r>
                                <w:rPr>
                                  <w:rFonts w:ascii="Arial" w:hAnsi="Arial" w:cs="Arial"/>
                                  <w:vanish/>
                                  <w:sz w:val="18"/>
                                  <w:szCs w:val="18"/>
                                </w:rPr>
                                <w:t> </w:t>
                              </w:r>
                            </w:p>
                            <w:p w14:paraId="1C64F372" w14:textId="77777777" w:rsidR="00EE015C" w:rsidRDefault="00EE015C">
                              <w:pPr>
                                <w:pStyle w:val="Heading2"/>
                                <w:jc w:val="center"/>
                                <w:rPr>
                                  <w:rFonts w:cs="Times New Roman"/>
                                </w:rPr>
                              </w:pPr>
                              <w:r>
                                <w:rPr>
                                  <w:rFonts w:cs="Times New Roman"/>
                                </w:rPr>
                                <w:t> </w:t>
                              </w:r>
                            </w:p>
                          </w:tc>
                        </w:tr>
                      </w:tbl>
                      <w:p w14:paraId="010407E0" w14:textId="77777777" w:rsidR="00EE015C" w:rsidRDefault="00EE015C"/>
                    </w:tc>
                  </w:tr>
                </w:tbl>
                <w:p w14:paraId="55662704" w14:textId="77777777" w:rsidR="00EE015C" w:rsidRDefault="00EE015C"/>
              </w:tc>
            </w:tr>
          </w:tbl>
          <w:p w14:paraId="0204C2AE" w14:textId="77777777" w:rsidR="00EE015C" w:rsidRDefault="00EE015C"/>
        </w:tc>
      </w:tr>
    </w:tbl>
    <w:p w14:paraId="3366E459" w14:textId="77777777" w:rsidR="00EE015C" w:rsidRDefault="00EE015C"/>
    <w:sectPr w:rsidR="00EE0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5C"/>
    <w:rsid w:val="00EE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BF8A"/>
  <w15:chartTrackingRefBased/>
  <w15:docId w15:val="{F7EC6E87-155D-45AF-8C26-8D1E6E2F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5C"/>
    <w:pPr>
      <w:spacing w:after="0" w:line="240" w:lineRule="auto"/>
    </w:pPr>
    <w:rPr>
      <w:rFonts w:eastAsiaTheme="minorEastAsia"/>
      <w:kern w:val="0"/>
      <w:lang w:eastAsia="en-GB"/>
      <w14:ligatures w14:val="none"/>
    </w:rPr>
  </w:style>
  <w:style w:type="paragraph" w:styleId="Heading1">
    <w:name w:val="heading 1"/>
    <w:basedOn w:val="Normal"/>
    <w:link w:val="Heading1Char"/>
    <w:uiPriority w:val="9"/>
    <w:qFormat/>
    <w:rsid w:val="00EE015C"/>
    <w:pPr>
      <w:spacing w:line="300" w:lineRule="auto"/>
      <w:outlineLvl w:val="0"/>
    </w:pPr>
    <w:rPr>
      <w:rFonts w:ascii="Helvetica" w:eastAsia="Times New Roman" w:hAnsi="Helvetica" w:cs="Calibri"/>
      <w:b/>
      <w:bCs/>
      <w:color w:val="202020"/>
      <w:kern w:val="36"/>
      <w:sz w:val="39"/>
      <w:szCs w:val="39"/>
    </w:rPr>
  </w:style>
  <w:style w:type="paragraph" w:styleId="Heading2">
    <w:name w:val="heading 2"/>
    <w:basedOn w:val="Normal"/>
    <w:link w:val="Heading2Char"/>
    <w:uiPriority w:val="9"/>
    <w:semiHidden/>
    <w:unhideWhenUsed/>
    <w:qFormat/>
    <w:rsid w:val="00EE015C"/>
    <w:pPr>
      <w:spacing w:line="300" w:lineRule="auto"/>
      <w:outlineLvl w:val="1"/>
    </w:pPr>
    <w:rPr>
      <w:rFonts w:ascii="Helvetica" w:eastAsia="Times New Roman" w:hAnsi="Helvetica" w:cs="Calibri"/>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5C"/>
    <w:rPr>
      <w:rFonts w:ascii="Helvetica" w:eastAsia="Times New Roman" w:hAnsi="Helvetica" w:cs="Calibri"/>
      <w:b/>
      <w:bCs/>
      <w:color w:val="202020"/>
      <w:kern w:val="36"/>
      <w:sz w:val="39"/>
      <w:szCs w:val="39"/>
      <w:lang w:eastAsia="en-GB"/>
      <w14:ligatures w14:val="none"/>
    </w:rPr>
  </w:style>
  <w:style w:type="character" w:customStyle="1" w:styleId="Heading2Char">
    <w:name w:val="Heading 2 Char"/>
    <w:basedOn w:val="DefaultParagraphFont"/>
    <w:link w:val="Heading2"/>
    <w:uiPriority w:val="9"/>
    <w:semiHidden/>
    <w:rsid w:val="00EE015C"/>
    <w:rPr>
      <w:rFonts w:ascii="Helvetica" w:eastAsia="Times New Roman" w:hAnsi="Helvetica" w:cs="Calibri"/>
      <w:b/>
      <w:bCs/>
      <w:color w:val="202020"/>
      <w:kern w:val="0"/>
      <w:sz w:val="33"/>
      <w:szCs w:val="33"/>
      <w:lang w:eastAsia="en-GB"/>
      <w14:ligatures w14:val="none"/>
    </w:rPr>
  </w:style>
  <w:style w:type="character" w:styleId="Strong">
    <w:name w:val="Strong"/>
    <w:basedOn w:val="DefaultParagraphFont"/>
    <w:uiPriority w:val="22"/>
    <w:qFormat/>
    <w:rsid w:val="00EE015C"/>
    <w:rPr>
      <w:b/>
      <w:bCs/>
    </w:rPr>
  </w:style>
  <w:style w:type="character" w:styleId="Hyperlink">
    <w:name w:val="Hyperlink"/>
    <w:basedOn w:val="DefaultParagraphFont"/>
    <w:uiPriority w:val="99"/>
    <w:semiHidden/>
    <w:unhideWhenUsed/>
    <w:rsid w:val="00EE015C"/>
    <w:rPr>
      <w:color w:val="0000FF"/>
      <w:u w:val="single"/>
    </w:rPr>
  </w:style>
  <w:style w:type="character" w:styleId="Emphasis">
    <w:name w:val="Emphasis"/>
    <w:basedOn w:val="DefaultParagraphFont"/>
    <w:uiPriority w:val="20"/>
    <w:qFormat/>
    <w:rsid w:val="00EE0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2.mailchimp.com/mctx/clicks?url=https%3A%2F%2Fclick.email.cogora.com%2F%3Fqs%3Dd2b40e062863a7146bf9c200624a409aa6e60712ea56e1efb988822bf74ea008c35a25da94eab8de97b0e481b54a1a2b&amp;xid=2b8a2c8c25&amp;uid=53074061&amp;iid=0b02ee1fc6&amp;pool=cts&amp;v=2&amp;c=1686419228&amp;h=260f980ed6d0fe585bdd43f914e101e55d4716d3e3521fcac60d0c6551b033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12.mailchimp.com/mctx/clicks?url=https%3A%2F%2Fpavilionhealthtoday.com%2Fgm%2Folder-people-receiving-worst-care-since-metrics-began%2F%3Futm_source%3Dhttps%253a%252f%252fnews.pavpub.com%252fpavilionpublishingandmedialz%252f%26utm_medium%3DGatorMail%26utm_campaign%3DPHT%2BGM%2Bebul%2B25%252f05%252f23%26utm_term%3DOlder%2Bpeople%2Breceiving%2B%25e2%2580%259cworst%2Bcare%25e2%2580%259d%2Bsince%2Bmetrics%2Bbegan%2B%26utm_content%3D26163%26gator_td%3DVSChYnIRdDH9csoQ%252b%252bA0zIxJSLFV31%252blW84dX5rnWim65t0K68QHwX5MPjIjzkQKmZ5pLf0UbsUTL1f2NPR%252bFxuKeP9GGBAdF7ZrwamRMSzwY97nkVaZz09yXpyoTWe8vjTtcF1wGqlentCrXOUlFXjKfCTv2uxaDQhXX3fJjQI%253d&amp;xid=2b8a2c8c25&amp;uid=53074061&amp;iid=0b02ee1fc6&amp;pool=cts&amp;v=2&amp;c=1686419228&amp;h=e640d6c36c8853346ccf92198b283a88db0baae6b54b04ee2a7338ba15f2d7f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12.mailchimp.com/mctx/clicks?url=https%3A%2F%2Fpavilionhealthtoday.com%2Fgm%2Fplant-based-diets-can-help-reduce-cholesterol-levels%2F%3Futm_source%3Dhttps%253a%252f%252fnews.pavpub.com%252fpavilionpublishingandmedialz%252f%26utm_medium%3DGatorMail%26utm_campaign%3DPHT%2BGM%2Bebul%2B25%252f05%252f23%26utm_term%3DOlder%2Bpeople%2Breceiving%2B%25e2%2580%259cworst%2Bcare%25e2%2580%259d%2Bsince%2Bmetrics%2Bbegan%2B%26utm_content%3D26163%26gator_td%3DVSChYnIRdDH9csoQ%252b%252bA0zIxJSLFV31%252blW84dX5rnWim65t0K68QHwX5MPjIjzkQKmZ5pLf0UbsUTL1f2NPR%252bFxuKeP9GGBAdF7ZrwamRMSzwY97nkVaZz09yXpyoTWe8vjTtcF1wGqlentCrXOUlFXjKfCTv2uxaDQhXX3fJjQI%253d&amp;xid=2b8a2c8c25&amp;uid=53074061&amp;iid=0b02ee1fc6&amp;pool=cts&amp;v=2&amp;c=1686419228&amp;h=0dd5f83aa3064c7090a5c743fa8b94ee697cb49f593b4c826076a4e5f8307a48" TargetMode="External"/><Relationship Id="rId11" Type="http://schemas.openxmlformats.org/officeDocument/2006/relationships/hyperlink" Target="https://us12.mailchimp.com/mctx/clicks?url=https%3A%2F%2Fgallery.mailchimp.com%2F67744b2cb64423c16bf1d1207%2Ffiles%2F8f12ceb2-789f-4576-a89f-11c415a5a17d%2FEuropean_Knowledge_Tree_Group.01.pdf&amp;xid=2b8a2c8c25&amp;uid=53074061&amp;iid=0b02ee1fc6&amp;pool=cts&amp;v=2&amp;c=1686419228&amp;h=00599c53022ceb612ce881de24d6e2877de9824538b3e50fab20dbe9e3589f57" TargetMode="External"/><Relationship Id="rId5" Type="http://schemas.openxmlformats.org/officeDocument/2006/relationships/image" Target="https://mcusercontent.com/67744b2cb64423c16bf1d1207/images/9e4497c9-d2c4-9be1-18e9-ebdb43f8f9a9.jpg" TargetMode="External"/><Relationship Id="rId10" Type="http://schemas.openxmlformats.org/officeDocument/2006/relationships/hyperlink" Target="https://us12.mailchimp.com/mctx/clicks?url=https%3A%2F%2Fgallery.mailchimp.com%2F67744b2cb64423c16bf1d1207%2Ffiles%2FEuropean_Knowledge_Tree_Group.pdf&amp;xid=2b8a2c8c25&amp;uid=53074061&amp;iid=0b02ee1fc6&amp;pool=cts&amp;v=2&amp;c=1686419228&amp;h=2f7f45e689f5a61a327ca9c9999060fa32cecd3ae17506fd3153e5dc836c8bd6" TargetMode="External"/><Relationship Id="rId4" Type="http://schemas.openxmlformats.org/officeDocument/2006/relationships/image" Target="https://gallery.mailchimp.com/67744b2cb64423c16bf1d1207/images/b3e757b8-cb6a-4565-915d-5583f79b0ac8.jpg" TargetMode="External"/><Relationship Id="rId9" Type="http://schemas.openxmlformats.org/officeDocument/2006/relationships/hyperlink" Target="https://us12.mailchimp.com/mctx/clicks?url=https%3A%2F%2Feuropeanmovement.eu%2Feu-weekly%2Fweekly-european-agenda-22-05-2023%2F%23council&amp;xid=2b8a2c8c25&amp;uid=53074061&amp;iid=0b02ee1fc6&amp;pool=cts&amp;v=2&amp;c=1686419228&amp;h=d01d6ce271fac9eed3c8eca2aaa5d331f2bdfb29eaad6de893a9d5d92d9b5b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2023-06-10T18:11:00Z</dcterms:created>
  <dcterms:modified xsi:type="dcterms:W3CDTF">2023-06-10T18:12:00Z</dcterms:modified>
</cp:coreProperties>
</file>