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26"/>
      </w:tblGrid>
      <w:tr w:rsidR="00466C3D" w14:paraId="675C77C7" w14:textId="77777777" w:rsidTr="00466C3D">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466C3D" w14:paraId="2FF8BA0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67"/>
                    <w:gridCol w:w="3159"/>
                  </w:tblGrid>
                  <w:tr w:rsidR="00466C3D" w14:paraId="211D6124" w14:textId="77777777">
                    <w:tc>
                      <w:tcPr>
                        <w:tcW w:w="5850" w:type="dxa"/>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466C3D" w14:paraId="59A87440" w14:textId="77777777">
                          <w:tc>
                            <w:tcPr>
                              <w:tcW w:w="0" w:type="auto"/>
                              <w:tcMar>
                                <w:top w:w="0" w:type="dxa"/>
                                <w:left w:w="270" w:type="dxa"/>
                                <w:bottom w:w="135" w:type="dxa"/>
                                <w:right w:w="270" w:type="dxa"/>
                              </w:tcMar>
                              <w:hideMark/>
                            </w:tcPr>
                            <w:p w14:paraId="63EEC27F" w14:textId="77777777" w:rsidR="00466C3D" w:rsidRDefault="00466C3D">
                              <w:pPr>
                                <w:rPr>
                                  <w:rFonts w:ascii="Verdana" w:eastAsia="Times New Roman" w:hAnsi="Verdana"/>
                                  <w:color w:val="656565"/>
                                  <w:sz w:val="18"/>
                                  <w:szCs w:val="18"/>
                                </w:rPr>
                              </w:pPr>
                              <w:r>
                                <w:rPr>
                                  <w:rFonts w:ascii="Verdana" w:eastAsia="Times New Roman" w:hAnsi="Verdana"/>
                                  <w:color w:val="656565"/>
                                  <w:sz w:val="18"/>
                                  <w:szCs w:val="18"/>
                                </w:rPr>
                                <w:t xml:space="preserve">Newsletter 21st for EKTG for </w:t>
                              </w:r>
                              <w:proofErr w:type="spellStart"/>
                              <w:r>
                                <w:rPr>
                                  <w:rFonts w:ascii="Verdana" w:eastAsia="Times New Roman" w:hAnsi="Verdana"/>
                                  <w:color w:val="656565"/>
                                  <w:sz w:val="18"/>
                                  <w:szCs w:val="18"/>
                                </w:rPr>
                                <w:t>eTechnology</w:t>
                              </w:r>
                              <w:proofErr w:type="spellEnd"/>
                              <w:r>
                                <w:rPr>
                                  <w:rFonts w:ascii="Verdana" w:eastAsia="Times New Roman" w:hAnsi="Verdana"/>
                                  <w:color w:val="656565"/>
                                  <w:sz w:val="18"/>
                                  <w:szCs w:val="18"/>
                                </w:rPr>
                                <w:t xml:space="preserve"> </w:t>
                              </w:r>
                            </w:p>
                          </w:tc>
                        </w:tr>
                      </w:tbl>
                      <w:p w14:paraId="2E80AD98" w14:textId="77777777" w:rsidR="00466C3D" w:rsidRDefault="00466C3D"/>
                    </w:tc>
                    <w:tc>
                      <w:tcPr>
                        <w:tcW w:w="3150" w:type="dxa"/>
                        <w:hideMark/>
                      </w:tcPr>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466C3D" w14:paraId="51F5D92E" w14:textId="77777777">
                          <w:tc>
                            <w:tcPr>
                              <w:tcW w:w="0" w:type="auto"/>
                              <w:tcMar>
                                <w:top w:w="0" w:type="dxa"/>
                                <w:left w:w="270" w:type="dxa"/>
                                <w:bottom w:w="135" w:type="dxa"/>
                                <w:right w:w="270" w:type="dxa"/>
                              </w:tcMar>
                              <w:hideMark/>
                            </w:tcPr>
                            <w:p w14:paraId="19905ABE" w14:textId="77777777" w:rsidR="00466C3D" w:rsidRDefault="00466C3D">
                              <w:pPr>
                                <w:rPr>
                                  <w:rFonts w:ascii="Verdana" w:eastAsia="Times New Roman" w:hAnsi="Verdana" w:cs="Calibri"/>
                                  <w:color w:val="656565"/>
                                  <w:sz w:val="18"/>
                                  <w:szCs w:val="18"/>
                                </w:rPr>
                              </w:pPr>
                              <w:hyperlink r:id="rId4" w:history="1">
                                <w:r>
                                  <w:rPr>
                                    <w:rStyle w:val="Hyperlink"/>
                                    <w:rFonts w:ascii="Verdana" w:eastAsia="Times New Roman" w:hAnsi="Verdana"/>
                                    <w:color w:val="656565"/>
                                    <w:sz w:val="18"/>
                                    <w:szCs w:val="18"/>
                                  </w:rPr>
                                  <w:t>View this email in your browser</w:t>
                                </w:r>
                              </w:hyperlink>
                              <w:r>
                                <w:rPr>
                                  <w:rFonts w:ascii="Verdana" w:eastAsia="Times New Roman" w:hAnsi="Verdana"/>
                                  <w:color w:val="656565"/>
                                  <w:sz w:val="18"/>
                                  <w:szCs w:val="18"/>
                                </w:rPr>
                                <w:t xml:space="preserve"> </w:t>
                              </w:r>
                            </w:p>
                          </w:tc>
                        </w:tr>
                      </w:tbl>
                      <w:p w14:paraId="5F998F5A" w14:textId="77777777" w:rsidR="00466C3D" w:rsidRDefault="00466C3D"/>
                    </w:tc>
                  </w:tr>
                </w:tbl>
                <w:p w14:paraId="7F2455B3" w14:textId="77777777" w:rsidR="00466C3D" w:rsidRDefault="00466C3D"/>
              </w:tc>
            </w:tr>
          </w:tbl>
          <w:p w14:paraId="74046325" w14:textId="77777777" w:rsidR="00466C3D" w:rsidRDefault="00466C3D"/>
        </w:tc>
      </w:tr>
      <w:tr w:rsidR="00466C3D" w14:paraId="4F030735" w14:textId="77777777" w:rsidTr="00466C3D">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466C3D" w14:paraId="4AEE11E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67"/>
                    <w:gridCol w:w="3159"/>
                  </w:tblGrid>
                  <w:tr w:rsidR="00466C3D" w14:paraId="12A05E67" w14:textId="77777777">
                    <w:tc>
                      <w:tcPr>
                        <w:tcW w:w="5850" w:type="dxa"/>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466C3D" w14:paraId="0629B706" w14:textId="77777777">
                          <w:tc>
                            <w:tcPr>
                              <w:tcW w:w="0" w:type="auto"/>
                              <w:tcMar>
                                <w:top w:w="0" w:type="dxa"/>
                                <w:left w:w="270" w:type="dxa"/>
                                <w:bottom w:w="135" w:type="dxa"/>
                                <w:right w:w="270" w:type="dxa"/>
                              </w:tcMar>
                              <w:hideMark/>
                            </w:tcPr>
                            <w:p w14:paraId="616BF883" w14:textId="77777777" w:rsidR="00466C3D" w:rsidRDefault="00466C3D">
                              <w:pPr>
                                <w:pStyle w:val="Heading1"/>
                              </w:pPr>
                              <w:r>
                                <w:rPr>
                                  <w:rStyle w:val="Strong"/>
                                  <w:b/>
                                  <w:bCs/>
                                </w:rPr>
                                <w:t xml:space="preserve">EKTG for </w:t>
                              </w:r>
                              <w:proofErr w:type="spellStart"/>
                              <w:r>
                                <w:rPr>
                                  <w:rStyle w:val="Strong"/>
                                  <w:b/>
                                  <w:bCs/>
                                </w:rPr>
                                <w:t>eTechnology</w:t>
                              </w:r>
                              <w:proofErr w:type="spellEnd"/>
                            </w:p>
                          </w:tc>
                        </w:tr>
                      </w:tbl>
                      <w:p w14:paraId="095F1735" w14:textId="77777777" w:rsidR="00466C3D" w:rsidRDefault="00466C3D"/>
                    </w:tc>
                    <w:tc>
                      <w:tcPr>
                        <w:tcW w:w="3150" w:type="dxa"/>
                        <w:hideMark/>
                      </w:tcPr>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466C3D" w14:paraId="3A6DDD10" w14:textId="77777777">
                          <w:tc>
                            <w:tcPr>
                              <w:tcW w:w="0" w:type="auto"/>
                              <w:tcMar>
                                <w:top w:w="0" w:type="dxa"/>
                                <w:left w:w="270" w:type="dxa"/>
                                <w:bottom w:w="135" w:type="dxa"/>
                                <w:right w:w="270" w:type="dxa"/>
                              </w:tcMar>
                              <w:hideMark/>
                            </w:tcPr>
                            <w:p w14:paraId="2009FE4F" w14:textId="72C25BBE" w:rsidR="00466C3D" w:rsidRDefault="00466C3D">
                              <w:pPr>
                                <w:rPr>
                                  <w:rFonts w:ascii="Verdana" w:eastAsia="Times New Roman" w:hAnsi="Verdana" w:cs="Calibri"/>
                                  <w:color w:val="202020"/>
                                  <w:sz w:val="18"/>
                                  <w:szCs w:val="18"/>
                                </w:rPr>
                              </w:pPr>
                              <w:r>
                                <w:rPr>
                                  <w:rFonts w:ascii="Verdana" w:eastAsia="Times New Roman" w:hAnsi="Verdana"/>
                                  <w:noProof/>
                                  <w:color w:val="202020"/>
                                  <w:sz w:val="18"/>
                                  <w:szCs w:val="18"/>
                                </w:rPr>
                                <w:drawing>
                                  <wp:inline distT="0" distB="0" distL="0" distR="0" wp14:anchorId="6D51531F" wp14:editId="75C3C751">
                                    <wp:extent cx="771525" cy="685800"/>
                                    <wp:effectExtent l="0" t="0" r="9525" b="0"/>
                                    <wp:docPr id="17960286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tc>
                        </w:tr>
                      </w:tbl>
                      <w:p w14:paraId="23C689C7" w14:textId="77777777" w:rsidR="00466C3D" w:rsidRDefault="00466C3D"/>
                    </w:tc>
                  </w:tr>
                </w:tbl>
                <w:p w14:paraId="2D52575B" w14:textId="77777777" w:rsidR="00466C3D" w:rsidRDefault="00466C3D"/>
              </w:tc>
            </w:tr>
          </w:tbl>
          <w:p w14:paraId="2A31AE93" w14:textId="77777777" w:rsidR="00466C3D" w:rsidRDefault="00466C3D"/>
        </w:tc>
      </w:tr>
      <w:tr w:rsidR="00466C3D" w14:paraId="69BA72FD" w14:textId="77777777" w:rsidTr="00466C3D">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466C3D" w14:paraId="45BD007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466C3D" w14:paraId="68F4D1D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66C3D" w14:paraId="19E87B68" w14:textId="77777777">
                          <w:tc>
                            <w:tcPr>
                              <w:tcW w:w="0" w:type="auto"/>
                              <w:tcMar>
                                <w:top w:w="0" w:type="dxa"/>
                                <w:left w:w="270" w:type="dxa"/>
                                <w:bottom w:w="135" w:type="dxa"/>
                                <w:right w:w="270" w:type="dxa"/>
                              </w:tcMar>
                              <w:hideMark/>
                            </w:tcPr>
                            <w:p w14:paraId="423852DF" w14:textId="77777777" w:rsidR="00466C3D" w:rsidRDefault="00466C3D">
                              <w:pPr>
                                <w:pStyle w:val="Heading2"/>
                                <w:jc w:val="both"/>
                                <w:rPr>
                                  <w:rFonts w:cs="Times New Roman"/>
                                </w:rPr>
                              </w:pPr>
                              <w:r>
                                <w:rPr>
                                  <w:rFonts w:ascii="Arial" w:hAnsi="Arial" w:cs="Arial"/>
                                  <w:color w:val="000000"/>
                                  <w:sz w:val="21"/>
                                  <w:szCs w:val="21"/>
                                </w:rPr>
                                <w:t>Dear &lt;&lt; Test First Name &gt;&gt;</w:t>
                              </w:r>
                            </w:p>
                            <w:p w14:paraId="05D00DF5" w14:textId="77777777" w:rsidR="00466C3D" w:rsidRDefault="00466C3D">
                              <w:pPr>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  </w:t>
                              </w:r>
                            </w:p>
                            <w:p w14:paraId="19B4146C" w14:textId="77777777" w:rsidR="00466C3D" w:rsidRDefault="00466C3D">
                              <w:pPr>
                                <w:jc w:val="both"/>
                                <w:rPr>
                                  <w:rFonts w:ascii="Times New Roman" w:eastAsia="Times New Roman" w:hAnsi="Times New Roman" w:cs="Times New Roman"/>
                                  <w:color w:val="202020"/>
                                  <w:sz w:val="24"/>
                                  <w:szCs w:val="24"/>
                                </w:rPr>
                              </w:pPr>
                              <w:r>
                                <w:rPr>
                                  <w:rStyle w:val="Strong"/>
                                  <w:rFonts w:eastAsia="Times New Roman"/>
                                  <w:color w:val="000000"/>
                                  <w:sz w:val="24"/>
                                  <w:szCs w:val="24"/>
                                  <w:u w:val="single"/>
                                </w:rPr>
                                <w:t>EKTG 28th Autumn Newsletter - October 2022</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Style w:val="Strong"/>
                                  <w:rFonts w:ascii="Helvetica" w:eastAsia="Times New Roman" w:hAnsi="Helvetica" w:cs="Helvetica"/>
                                  <w:color w:val="202020"/>
                                  <w:sz w:val="24"/>
                                  <w:szCs w:val="24"/>
                                </w:rPr>
                                <w:t>EKTG is delighted to announce EKTG Courses starting Late October</w:t>
                              </w:r>
                              <w:r>
                                <w:rPr>
                                  <w:rFonts w:ascii="Helvetica" w:eastAsia="Times New Roman" w:hAnsi="Helvetica" w:cs="Times New Roman"/>
                                  <w:color w:val="202020"/>
                                  <w:sz w:val="24"/>
                                  <w:szCs w:val="24"/>
                                </w:rPr>
                                <w:br/>
                                <w:t> </w:t>
                              </w:r>
                              <w:r>
                                <w:rPr>
                                  <w:rFonts w:ascii="Helvetica" w:eastAsia="Times New Roman" w:hAnsi="Helvetica" w:cs="Times New Roman"/>
                                  <w:color w:val="202020"/>
                                  <w:sz w:val="24"/>
                                  <w:szCs w:val="24"/>
                                </w:rPr>
                                <w:br/>
                                <w:t xml:space="preserve">During the recent Event EKTG held at the House of Lords, hosted by Lord Best, one of the main aspects of our debate was the start of the upcoming courses we will run from Late October on Legal and Ethical Aspects of </w:t>
                              </w:r>
                              <w:proofErr w:type="gramStart"/>
                              <w:r>
                                <w:rPr>
                                  <w:rFonts w:ascii="Helvetica" w:eastAsia="Times New Roman" w:hAnsi="Helvetica" w:cs="Times New Roman"/>
                                  <w:color w:val="202020"/>
                                  <w:sz w:val="24"/>
                                  <w:szCs w:val="24"/>
                                </w:rPr>
                                <w:t>Technology..</w:t>
                              </w:r>
                              <w:proofErr w:type="gramEnd"/>
                              <w:r>
                                <w:rPr>
                                  <w:rFonts w:ascii="Helvetica" w:eastAsia="Times New Roman" w:hAnsi="Helvetica" w:cs="Times New Roman"/>
                                  <w:color w:val="202020"/>
                                  <w:sz w:val="24"/>
                                  <w:szCs w:val="24"/>
                                </w:rPr>
                                <w:br/>
                                <w:t> </w:t>
                              </w:r>
                              <w:r>
                                <w:rPr>
                                  <w:rFonts w:ascii="Helvetica" w:eastAsia="Times New Roman" w:hAnsi="Helvetica" w:cs="Times New Roman"/>
                                  <w:color w:val="202020"/>
                                  <w:sz w:val="24"/>
                                  <w:szCs w:val="24"/>
                                </w:rPr>
                                <w:br/>
                                <w:t>These will be in collaboration with our International Ambassadors, from Europe and the USA ,and many of the Guests who were present. The Courses will be for Government, Professional Bodies, Industry, Users, Families and Carers. </w:t>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br/>
                                <w:t>It is essential that Participants in any of these are prepared to undertake all the various sections of the course and the linked Confidential Questionnaire.</w:t>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br/>
                                <w:t>On successful completion of each Confidential Questionnaire all Participants will be awarded the EKTG College CPD on Legal and Ethical Aspects of Technology..</w:t>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br/>
                                <w:t>We would now like to share these series of continuing professional development courses to be run during 2022/2023..</w:t>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br/>
                              </w:r>
                              <w:r>
                                <w:rPr>
                                  <w:rStyle w:val="Strong"/>
                                  <w:rFonts w:ascii="Helvetica" w:eastAsia="Times New Roman" w:hAnsi="Helvetica" w:cs="Helvetica"/>
                                  <w:color w:val="202020"/>
                                  <w:sz w:val="24"/>
                                  <w:szCs w:val="24"/>
                                  <w:u w:val="single"/>
                                </w:rPr>
                                <w:t xml:space="preserve">Do sign up speedily because the First Course Session is the last </w:t>
                              </w:r>
                              <w:r>
                                <w:rPr>
                                  <w:rStyle w:val="Strong"/>
                                  <w:rFonts w:ascii="Helvetica" w:eastAsia="Times New Roman" w:hAnsi="Helvetica" w:cs="Helvetica"/>
                                  <w:b w:val="0"/>
                                  <w:bCs w:val="0"/>
                                  <w:color w:val="202020"/>
                                  <w:sz w:val="24"/>
                                  <w:szCs w:val="24"/>
                                  <w:u w:val="single"/>
                                </w:rPr>
                                <w:t>Wednesday</w:t>
                              </w:r>
                              <w:r>
                                <w:rPr>
                                  <w:rStyle w:val="Strong"/>
                                  <w:rFonts w:ascii="Helvetica" w:eastAsia="Times New Roman" w:hAnsi="Helvetica" w:cs="Helvetica"/>
                                  <w:color w:val="202020"/>
                                  <w:sz w:val="24"/>
                                  <w:szCs w:val="24"/>
                                  <w:u w:val="single"/>
                                </w:rPr>
                                <w:t xml:space="preserve"> in October 2022.</w:t>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br/>
                                <w:t xml:space="preserve">We welcome you to join us on these courses and for further details please contact us with your interest at </w:t>
                              </w:r>
                              <w:r>
                                <w:rPr>
                                  <w:rStyle w:val="Strong"/>
                                  <w:rFonts w:ascii="Helvetica" w:eastAsia="Times New Roman" w:hAnsi="Helvetica" w:cs="Helvetica"/>
                                  <w:color w:val="202020"/>
                                  <w:sz w:val="24"/>
                                  <w:szCs w:val="24"/>
                                </w:rPr>
                                <w:t>email</w:t>
                              </w:r>
                              <w:r>
                                <w:rPr>
                                  <w:rStyle w:val="Strong"/>
                                  <w:rFonts w:ascii="Helvetica" w:eastAsia="Times New Roman" w:hAnsi="Helvetica" w:cs="Times New Roman"/>
                                  <w:color w:val="202020"/>
                                  <w:sz w:val="24"/>
                                  <w:szCs w:val="24"/>
                                </w:rPr>
                                <w:t xml:space="preserve"> </w:t>
                              </w:r>
                              <w:hyperlink r:id="rId6" w:history="1">
                                <w:r>
                                  <w:rPr>
                                    <w:rStyle w:val="Hyperlink"/>
                                    <w:rFonts w:ascii="Helvetica" w:eastAsia="Times New Roman" w:hAnsi="Helvetica" w:cs="Times New Roman"/>
                                    <w:color w:val="007C89"/>
                                    <w:sz w:val="24"/>
                                    <w:szCs w:val="24"/>
                                  </w:rPr>
                                  <w:t>westsqas@mac.com</w:t>
                                </w:r>
                              </w:hyperlink>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Introduction to Courses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b w:val="0"/>
                                  <w:bCs w:val="0"/>
                                  <w:color w:val="202020"/>
                                  <w:sz w:val="24"/>
                                  <w:szCs w:val="24"/>
                                </w:rPr>
                                <w:t>Oct 26</w:t>
                              </w:r>
                              <w:r>
                                <w:rPr>
                                  <w:rStyle w:val="Strong"/>
                                  <w:rFonts w:ascii="Times New Roman" w:eastAsia="Times New Roman" w:hAnsi="Times New Roman" w:cs="Times New Roman"/>
                                  <w:color w:val="202020"/>
                                  <w:sz w:val="24"/>
                                  <w:szCs w:val="24"/>
                                </w:rPr>
                                <w:t xml:space="preserve"> at 13.00 BST 14.00 CET                     </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 xml:space="preserve">Chairman: EKTG Chairman, Niko </w:t>
                              </w:r>
                              <w:proofErr w:type="spellStart"/>
                              <w:r>
                                <w:rPr>
                                  <w:rFonts w:ascii="Helvetica" w:eastAsia="Times New Roman" w:hAnsi="Helvetica" w:cs="Times New Roman"/>
                                  <w:color w:val="202020"/>
                                  <w:sz w:val="24"/>
                                  <w:szCs w:val="24"/>
                                </w:rPr>
                                <w:t>Männikkö</w:t>
                              </w:r>
                              <w:proofErr w:type="spellEnd"/>
                              <w:r>
                                <w:rPr>
                                  <w:rFonts w:ascii="Helvetica" w:eastAsia="Times New Roman" w:hAnsi="Helvetica" w:cs="Times New Roman"/>
                                  <w:color w:val="202020"/>
                                  <w:sz w:val="24"/>
                                  <w:szCs w:val="24"/>
                                </w:rPr>
                                <w:t>, International Ambassador ,Finland</w:t>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 xml:space="preserve">Government and Policy Makers, </w:t>
                              </w:r>
                              <w:proofErr w:type="spellStart"/>
                              <w:r>
                                <w:rPr>
                                  <w:rFonts w:ascii="Helvetica" w:eastAsia="Times New Roman" w:hAnsi="Helvetica" w:cs="Times New Roman"/>
                                  <w:color w:val="202020"/>
                                  <w:sz w:val="24"/>
                                  <w:szCs w:val="24"/>
                                </w:rPr>
                                <w:t>Tonu</w:t>
                              </w:r>
                              <w:proofErr w:type="spellEnd"/>
                              <w:r>
                                <w:rPr>
                                  <w:rFonts w:ascii="Helvetica" w:eastAsia="Times New Roman" w:hAnsi="Helvetica" w:cs="Times New Roman"/>
                                  <w:color w:val="202020"/>
                                  <w:sz w:val="24"/>
                                  <w:szCs w:val="24"/>
                                </w:rPr>
                                <w:t xml:space="preserve"> Karu,, Estonia</w:t>
                              </w:r>
                              <w:r>
                                <w:rPr>
                                  <w:rFonts w:ascii="Helvetica" w:eastAsia="Times New Roman" w:hAnsi="Helvetica" w:cs="Times New Roman"/>
                                  <w:color w:val="202020"/>
                                  <w:sz w:val="24"/>
                                  <w:szCs w:val="24"/>
                                </w:rPr>
                                <w:br/>
                                <w:t>Professional workers, Shelagh Morris, UK</w:t>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lastRenderedPageBreak/>
                                <w:t xml:space="preserve">Industry, Gerry </w:t>
                              </w:r>
                              <w:proofErr w:type="spellStart"/>
                              <w:r>
                                <w:rPr>
                                  <w:rFonts w:ascii="Helvetica" w:eastAsia="Times New Roman" w:hAnsi="Helvetica" w:cs="Times New Roman"/>
                                  <w:color w:val="202020"/>
                                  <w:sz w:val="24"/>
                                  <w:szCs w:val="24"/>
                                </w:rPr>
                                <w:t>Almark</w:t>
                              </w:r>
                              <w:proofErr w:type="spellEnd"/>
                              <w:r>
                                <w:rPr>
                                  <w:rFonts w:ascii="Helvetica" w:eastAsia="Times New Roman" w:hAnsi="Helvetica" w:cs="Times New Roman"/>
                                  <w:color w:val="202020"/>
                                  <w:sz w:val="24"/>
                                  <w:szCs w:val="24"/>
                                </w:rPr>
                                <w:t>, UK</w:t>
                              </w:r>
                              <w:r>
                                <w:rPr>
                                  <w:rFonts w:ascii="Helvetica" w:eastAsia="Times New Roman" w:hAnsi="Helvetica" w:cs="Times New Roman"/>
                                  <w:color w:val="202020"/>
                                  <w:sz w:val="24"/>
                                  <w:szCs w:val="24"/>
                                </w:rPr>
                                <w:br/>
                                <w:t xml:space="preserve">Users, Families and Carers, Brigitte </w:t>
                              </w:r>
                              <w:proofErr w:type="spellStart"/>
                              <w:r>
                                <w:rPr>
                                  <w:rFonts w:ascii="Helvetica" w:eastAsia="Times New Roman" w:hAnsi="Helvetica" w:cs="Times New Roman"/>
                                  <w:color w:val="202020"/>
                                  <w:sz w:val="24"/>
                                  <w:szCs w:val="24"/>
                                </w:rPr>
                                <w:t>Buhlen</w:t>
                              </w:r>
                              <w:proofErr w:type="spellEnd"/>
                              <w:r>
                                <w:rPr>
                                  <w:rFonts w:ascii="Helvetica" w:eastAsia="Times New Roman" w:hAnsi="Helvetica" w:cs="Times New Roman"/>
                                  <w:color w:val="202020"/>
                                  <w:sz w:val="24"/>
                                  <w:szCs w:val="24"/>
                                </w:rPr>
                                <w:t>, Germany  </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b w:val="0"/>
                                  <w:bCs w:val="0"/>
                                  <w:color w:val="202020"/>
                                  <w:sz w:val="24"/>
                                  <w:szCs w:val="24"/>
                                </w:rPr>
                                <w:t>Nov 2nd</w:t>
                              </w:r>
                              <w:r>
                                <w:rPr>
                                  <w:rStyle w:val="Strong"/>
                                  <w:rFonts w:ascii="Times New Roman" w:eastAsia="Times New Roman" w:hAnsi="Times New Roman" w:cs="Times New Roman"/>
                                  <w:color w:val="202020"/>
                                  <w:sz w:val="24"/>
                                  <w:szCs w:val="24"/>
                                </w:rPr>
                                <w:t xml:space="preserve"> at 13.00 BST 14.00 CET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 xml:space="preserve">Course one Government and Policy Makers         </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Chairman: Alain Franco, France</w:t>
                              </w:r>
                              <w:r>
                                <w:rPr>
                                  <w:rFonts w:ascii="Helvetica" w:eastAsia="Times New Roman" w:hAnsi="Helvetica" w:cs="Times New Roman"/>
                                  <w:color w:val="202020"/>
                                  <w:sz w:val="24"/>
                                  <w:szCs w:val="24"/>
                                </w:rPr>
                                <w:br/>
                                <w:t>Government and Policy Makers, Rafael de Andres, Spain </w:t>
                              </w:r>
                              <w:r>
                                <w:rPr>
                                  <w:rFonts w:ascii="Helvetica" w:eastAsia="Times New Roman" w:hAnsi="Helvetica" w:cs="Times New Roman"/>
                                  <w:color w:val="202020"/>
                                  <w:sz w:val="24"/>
                                  <w:szCs w:val="24"/>
                                </w:rPr>
                                <w:br/>
                                <w:t xml:space="preserve">Professional workers, Christiane </w:t>
                              </w:r>
                              <w:proofErr w:type="spellStart"/>
                              <w:r>
                                <w:rPr>
                                  <w:rFonts w:ascii="Helvetica" w:eastAsia="Times New Roman" w:hAnsi="Helvetica" w:cs="Times New Roman"/>
                                  <w:color w:val="202020"/>
                                  <w:sz w:val="24"/>
                                  <w:szCs w:val="24"/>
                                </w:rPr>
                                <w:t>Brockes</w:t>
                              </w:r>
                              <w:proofErr w:type="spellEnd"/>
                              <w:r>
                                <w:rPr>
                                  <w:rFonts w:ascii="Helvetica" w:eastAsia="Times New Roman" w:hAnsi="Helvetica" w:cs="Times New Roman"/>
                                  <w:color w:val="202020"/>
                                  <w:sz w:val="24"/>
                                  <w:szCs w:val="24"/>
                                </w:rPr>
                                <w:t>, Switzerland   </w:t>
                              </w:r>
                              <w:r>
                                <w:rPr>
                                  <w:rFonts w:ascii="Helvetica" w:eastAsia="Times New Roman" w:hAnsi="Helvetica" w:cs="Times New Roman"/>
                                  <w:color w:val="202020"/>
                                  <w:sz w:val="24"/>
                                  <w:szCs w:val="24"/>
                                </w:rPr>
                                <w:br/>
                                <w:t xml:space="preserve">Industry, Gerry </w:t>
                              </w:r>
                              <w:proofErr w:type="spellStart"/>
                              <w:r>
                                <w:rPr>
                                  <w:rFonts w:ascii="Helvetica" w:eastAsia="Times New Roman" w:hAnsi="Helvetica" w:cs="Times New Roman"/>
                                  <w:color w:val="202020"/>
                                  <w:sz w:val="24"/>
                                  <w:szCs w:val="24"/>
                                </w:rPr>
                                <w:t>Almark</w:t>
                              </w:r>
                              <w:proofErr w:type="spellEnd"/>
                              <w:r>
                                <w:rPr>
                                  <w:rFonts w:ascii="Helvetica" w:eastAsia="Times New Roman" w:hAnsi="Helvetica" w:cs="Times New Roman"/>
                                  <w:color w:val="202020"/>
                                  <w:sz w:val="24"/>
                                  <w:szCs w:val="24"/>
                                </w:rPr>
                                <w:t xml:space="preserve"> UK  </w:t>
                              </w:r>
                              <w:r>
                                <w:rPr>
                                  <w:rFonts w:ascii="Helvetica" w:eastAsia="Times New Roman" w:hAnsi="Helvetica" w:cs="Times New Roman"/>
                                  <w:color w:val="202020"/>
                                  <w:sz w:val="24"/>
                                  <w:szCs w:val="24"/>
                                </w:rPr>
                                <w:br/>
                                <w:t>Users, Families and Carers, Sarah Boland, Ireland </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b w:val="0"/>
                                  <w:bCs w:val="0"/>
                                  <w:color w:val="202020"/>
                                  <w:sz w:val="24"/>
                                  <w:szCs w:val="24"/>
                                </w:rPr>
                                <w:t>Nov 9th</w:t>
                              </w:r>
                              <w:r>
                                <w:rPr>
                                  <w:rStyle w:val="Strong"/>
                                  <w:rFonts w:ascii="Times New Roman" w:eastAsia="Times New Roman" w:hAnsi="Times New Roman" w:cs="Times New Roman"/>
                                  <w:color w:val="202020"/>
                                  <w:sz w:val="24"/>
                                  <w:szCs w:val="24"/>
                                </w:rPr>
                                <w:t xml:space="preserve"> at 13.00 BST 14.00 CET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Course two for all others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Chairman: Sofia Moreno Perez, Spain   </w:t>
                              </w:r>
                              <w:r>
                                <w:rPr>
                                  <w:rFonts w:ascii="Helvetica" w:eastAsia="Times New Roman" w:hAnsi="Helvetica" w:cs="Times New Roman"/>
                                  <w:color w:val="202020"/>
                                  <w:sz w:val="24"/>
                                  <w:szCs w:val="24"/>
                                </w:rPr>
                                <w:br/>
                                <w:t xml:space="preserve">Government and Policy Makers, </w:t>
                              </w:r>
                              <w:proofErr w:type="spellStart"/>
                              <w:r>
                                <w:rPr>
                                  <w:rFonts w:ascii="Helvetica" w:eastAsia="Times New Roman" w:hAnsi="Helvetica" w:cs="Times New Roman"/>
                                  <w:color w:val="202020"/>
                                  <w:sz w:val="24"/>
                                  <w:szCs w:val="24"/>
                                </w:rPr>
                                <w:t>Tonu</w:t>
                              </w:r>
                              <w:proofErr w:type="spellEnd"/>
                              <w:r>
                                <w:rPr>
                                  <w:rFonts w:ascii="Helvetica" w:eastAsia="Times New Roman" w:hAnsi="Helvetica" w:cs="Times New Roman"/>
                                  <w:color w:val="202020"/>
                                  <w:sz w:val="24"/>
                                  <w:szCs w:val="24"/>
                                </w:rPr>
                                <w:t xml:space="preserve"> Karu, Estonia</w:t>
                              </w:r>
                              <w:r>
                                <w:rPr>
                                  <w:rFonts w:ascii="Helvetica" w:eastAsia="Times New Roman" w:hAnsi="Helvetica" w:cs="Times New Roman"/>
                                  <w:color w:val="202020"/>
                                  <w:sz w:val="24"/>
                                  <w:szCs w:val="24"/>
                                </w:rPr>
                                <w:br/>
                                <w:t>Professional workers, Ai Lian-Lim, USA      </w:t>
                              </w:r>
                              <w:r>
                                <w:rPr>
                                  <w:rFonts w:ascii="Helvetica" w:eastAsia="Times New Roman" w:hAnsi="Helvetica" w:cs="Times New Roman"/>
                                  <w:color w:val="202020"/>
                                  <w:sz w:val="24"/>
                                  <w:szCs w:val="24"/>
                                </w:rPr>
                                <w:br/>
                                <w:t xml:space="preserve">Industry, Henk-Herman </w:t>
                              </w:r>
                              <w:proofErr w:type="spellStart"/>
                              <w:r>
                                <w:rPr>
                                  <w:rFonts w:ascii="Helvetica" w:eastAsia="Times New Roman" w:hAnsi="Helvetica" w:cs="Times New Roman"/>
                                  <w:color w:val="202020"/>
                                  <w:sz w:val="24"/>
                                  <w:szCs w:val="24"/>
                                </w:rPr>
                                <w:t>Napp</w:t>
                              </w:r>
                              <w:proofErr w:type="spellEnd"/>
                              <w:r>
                                <w:rPr>
                                  <w:rFonts w:ascii="Helvetica" w:eastAsia="Times New Roman" w:hAnsi="Helvetica" w:cs="Times New Roman"/>
                                  <w:color w:val="202020"/>
                                  <w:sz w:val="24"/>
                                  <w:szCs w:val="24"/>
                                </w:rPr>
                                <w:t>, Netherlands</w:t>
                              </w:r>
                              <w:r>
                                <w:rPr>
                                  <w:rFonts w:ascii="Helvetica" w:eastAsia="Times New Roman" w:hAnsi="Helvetica" w:cs="Times New Roman"/>
                                  <w:color w:val="202020"/>
                                  <w:sz w:val="24"/>
                                  <w:szCs w:val="24"/>
                                </w:rPr>
                                <w:br/>
                                <w:t>Users, Families and Carers, Stephanie Correia, UK             </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b w:val="0"/>
                                  <w:bCs w:val="0"/>
                                  <w:color w:val="202020"/>
                                  <w:sz w:val="24"/>
                                  <w:szCs w:val="24"/>
                                </w:rPr>
                                <w:t>Nov 16</w:t>
                              </w:r>
                              <w:r>
                                <w:rPr>
                                  <w:rStyle w:val="Strong"/>
                                  <w:rFonts w:ascii="Times New Roman" w:eastAsia="Times New Roman" w:hAnsi="Times New Roman" w:cs="Times New Roman"/>
                                  <w:color w:val="202020"/>
                                  <w:sz w:val="24"/>
                                  <w:szCs w:val="24"/>
                                </w:rPr>
                                <w:t xml:space="preserve"> at 13.00 BST 14.00 CET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Course three for Government officials</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Chairman: John McGrory, Ireland    </w:t>
                              </w:r>
                              <w:r>
                                <w:rPr>
                                  <w:rFonts w:ascii="Helvetica" w:eastAsia="Times New Roman" w:hAnsi="Helvetica" w:cs="Times New Roman"/>
                                  <w:color w:val="202020"/>
                                  <w:sz w:val="24"/>
                                  <w:szCs w:val="24"/>
                                </w:rPr>
                                <w:br/>
                                <w:t>Government and Policy Makers, Ann Williams, Liverpool Council </w:t>
                              </w:r>
                              <w:r>
                                <w:rPr>
                                  <w:rFonts w:ascii="Helvetica" w:eastAsia="Times New Roman" w:hAnsi="Helvetica" w:cs="Times New Roman"/>
                                  <w:color w:val="202020"/>
                                  <w:sz w:val="24"/>
                                  <w:szCs w:val="24"/>
                                </w:rPr>
                                <w:br/>
                                <w:t xml:space="preserve">Professional workers, </w:t>
                              </w:r>
                              <w:proofErr w:type="spellStart"/>
                              <w:r>
                                <w:rPr>
                                  <w:rFonts w:ascii="Helvetica" w:eastAsia="Times New Roman" w:hAnsi="Helvetica" w:cs="Times New Roman"/>
                                  <w:color w:val="202020"/>
                                  <w:sz w:val="24"/>
                                  <w:szCs w:val="24"/>
                                </w:rPr>
                                <w:t>Raguraman</w:t>
                              </w:r>
                              <w:proofErr w:type="spellEnd"/>
                              <w:r>
                                <w:rPr>
                                  <w:rFonts w:ascii="Helvetica" w:eastAsia="Times New Roman" w:hAnsi="Helvetica" w:cs="Times New Roman"/>
                                  <w:color w:val="202020"/>
                                  <w:sz w:val="24"/>
                                  <w:szCs w:val="24"/>
                                </w:rPr>
                                <w:t xml:space="preserve"> Padmanabhan, UK</w:t>
                              </w:r>
                              <w:r>
                                <w:rPr>
                                  <w:rFonts w:ascii="Helvetica" w:eastAsia="Times New Roman" w:hAnsi="Helvetica" w:cs="Times New Roman"/>
                                  <w:color w:val="202020"/>
                                  <w:sz w:val="24"/>
                                  <w:szCs w:val="24"/>
                                </w:rPr>
                                <w:br/>
                                <w:t>Industry, Rafael Hostettler, Germany </w:t>
                              </w:r>
                              <w:r>
                                <w:rPr>
                                  <w:rFonts w:ascii="Helvetica" w:eastAsia="Times New Roman" w:hAnsi="Helvetica" w:cs="Times New Roman"/>
                                  <w:color w:val="202020"/>
                                  <w:sz w:val="24"/>
                                  <w:szCs w:val="24"/>
                                </w:rPr>
                                <w:br/>
                                <w:t xml:space="preserve">Users, Families and Carers, Brigitte </w:t>
                              </w:r>
                              <w:proofErr w:type="spellStart"/>
                              <w:r>
                                <w:rPr>
                                  <w:rFonts w:ascii="Helvetica" w:eastAsia="Times New Roman" w:hAnsi="Helvetica" w:cs="Times New Roman"/>
                                  <w:color w:val="202020"/>
                                  <w:sz w:val="24"/>
                                  <w:szCs w:val="24"/>
                                </w:rPr>
                                <w:t>Buhlen</w:t>
                              </w:r>
                              <w:proofErr w:type="spellEnd"/>
                              <w:r>
                                <w:rPr>
                                  <w:rFonts w:ascii="Helvetica" w:eastAsia="Times New Roman" w:hAnsi="Helvetica" w:cs="Times New Roman"/>
                                  <w:color w:val="202020"/>
                                  <w:sz w:val="24"/>
                                  <w:szCs w:val="24"/>
                                </w:rPr>
                                <w:t>, Germany</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b w:val="0"/>
                                  <w:bCs w:val="0"/>
                                  <w:color w:val="202020"/>
                                  <w:sz w:val="24"/>
                                  <w:szCs w:val="24"/>
                                </w:rPr>
                                <w:t>Nov 23</w:t>
                              </w:r>
                              <w:r>
                                <w:rPr>
                                  <w:rStyle w:val="Strong"/>
                                  <w:rFonts w:ascii="Times New Roman" w:eastAsia="Times New Roman" w:hAnsi="Times New Roman" w:cs="Times New Roman"/>
                                  <w:color w:val="202020"/>
                                  <w:sz w:val="24"/>
                                  <w:szCs w:val="24"/>
                                </w:rPr>
                                <w:t xml:space="preserve"> at 13.00 BST 14.00 CET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 xml:space="preserve">Course Four Users, for all others              </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 xml:space="preserve">Chairman: Niko </w:t>
                              </w:r>
                              <w:proofErr w:type="spellStart"/>
                              <w:r>
                                <w:rPr>
                                  <w:rFonts w:ascii="Helvetica" w:eastAsia="Times New Roman" w:hAnsi="Helvetica" w:cs="Times New Roman"/>
                                  <w:color w:val="202020"/>
                                  <w:sz w:val="24"/>
                                  <w:szCs w:val="24"/>
                                </w:rPr>
                                <w:t>Männikkö</w:t>
                              </w:r>
                              <w:proofErr w:type="spellEnd"/>
                              <w:r>
                                <w:rPr>
                                  <w:rFonts w:ascii="Helvetica" w:eastAsia="Times New Roman" w:hAnsi="Helvetica" w:cs="Times New Roman"/>
                                  <w:color w:val="202020"/>
                                  <w:sz w:val="24"/>
                                  <w:szCs w:val="24"/>
                                </w:rPr>
                                <w:t>, Finland</w:t>
                              </w:r>
                              <w:r>
                                <w:rPr>
                                  <w:rFonts w:ascii="Helvetica" w:eastAsia="Times New Roman" w:hAnsi="Helvetica" w:cs="Times New Roman"/>
                                  <w:color w:val="202020"/>
                                  <w:sz w:val="24"/>
                                  <w:szCs w:val="24"/>
                                </w:rPr>
                                <w:br/>
                                <w:t>Government and Policy Makers, Lisa Cameron, MP, UK</w:t>
                              </w:r>
                              <w:r>
                                <w:rPr>
                                  <w:rFonts w:ascii="Helvetica" w:eastAsia="Times New Roman" w:hAnsi="Helvetica" w:cs="Times New Roman"/>
                                  <w:color w:val="202020"/>
                                  <w:sz w:val="24"/>
                                  <w:szCs w:val="24"/>
                                </w:rPr>
                                <w:br/>
                                <w:t xml:space="preserve">Professional workers, Christiane </w:t>
                              </w:r>
                              <w:proofErr w:type="spellStart"/>
                              <w:r>
                                <w:rPr>
                                  <w:rFonts w:ascii="Helvetica" w:eastAsia="Times New Roman" w:hAnsi="Helvetica" w:cs="Times New Roman"/>
                                  <w:color w:val="202020"/>
                                  <w:sz w:val="24"/>
                                  <w:szCs w:val="24"/>
                                </w:rPr>
                                <w:t>Brockes</w:t>
                              </w:r>
                              <w:proofErr w:type="spellEnd"/>
                              <w:r>
                                <w:rPr>
                                  <w:rFonts w:ascii="Helvetica" w:eastAsia="Times New Roman" w:hAnsi="Helvetica" w:cs="Times New Roman"/>
                                  <w:color w:val="202020"/>
                                  <w:sz w:val="24"/>
                                  <w:szCs w:val="24"/>
                                </w:rPr>
                                <w:t>, Switzerland  </w:t>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lastRenderedPageBreak/>
                                <w:t xml:space="preserve">Industry, Gerry </w:t>
                              </w:r>
                              <w:proofErr w:type="spellStart"/>
                              <w:r>
                                <w:rPr>
                                  <w:rFonts w:ascii="Helvetica" w:eastAsia="Times New Roman" w:hAnsi="Helvetica" w:cs="Times New Roman"/>
                                  <w:color w:val="202020"/>
                                  <w:sz w:val="24"/>
                                  <w:szCs w:val="24"/>
                                </w:rPr>
                                <w:t>Almark</w:t>
                              </w:r>
                              <w:proofErr w:type="spellEnd"/>
                              <w:r>
                                <w:rPr>
                                  <w:rFonts w:ascii="Helvetica" w:eastAsia="Times New Roman" w:hAnsi="Helvetica" w:cs="Times New Roman"/>
                                  <w:color w:val="202020"/>
                                  <w:sz w:val="24"/>
                                  <w:szCs w:val="24"/>
                                </w:rPr>
                                <w:t xml:space="preserve"> UK     </w:t>
                              </w:r>
                              <w:r>
                                <w:rPr>
                                  <w:rFonts w:ascii="Helvetica" w:eastAsia="Times New Roman" w:hAnsi="Helvetica" w:cs="Times New Roman"/>
                                  <w:color w:val="202020"/>
                                  <w:sz w:val="24"/>
                                  <w:szCs w:val="24"/>
                                </w:rPr>
                                <w:br/>
                                <w:t xml:space="preserve">Users, Families and Carers, Liz </w:t>
                              </w:r>
                              <w:proofErr w:type="spellStart"/>
                              <w:r>
                                <w:rPr>
                                  <w:rFonts w:ascii="Helvetica" w:eastAsia="Times New Roman" w:hAnsi="Helvetica" w:cs="Times New Roman"/>
                                  <w:color w:val="202020"/>
                                  <w:sz w:val="24"/>
                                  <w:szCs w:val="24"/>
                                </w:rPr>
                                <w:t>Mestheneos</w:t>
                              </w:r>
                              <w:proofErr w:type="spellEnd"/>
                              <w:r>
                                <w:rPr>
                                  <w:rFonts w:ascii="Helvetica" w:eastAsia="Times New Roman" w:hAnsi="Helvetica" w:cs="Times New Roman"/>
                                  <w:color w:val="202020"/>
                                  <w:sz w:val="24"/>
                                  <w:szCs w:val="24"/>
                                </w:rPr>
                                <w:t>, Greece</w:t>
                              </w:r>
                              <w:r>
                                <w:rPr>
                                  <w:rFonts w:ascii="Helvetica" w:eastAsia="Times New Roman" w:hAnsi="Helvetica" w:cs="Times New Roman"/>
                                  <w:color w:val="202020"/>
                                  <w:sz w:val="24"/>
                                  <w:szCs w:val="24"/>
                                </w:rPr>
                                <w:br/>
                                <w: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b w:val="0"/>
                                  <w:bCs w:val="0"/>
                                  <w:color w:val="202020"/>
                                  <w:sz w:val="24"/>
                                  <w:szCs w:val="24"/>
                                </w:rPr>
                                <w:t>Nov 30</w:t>
                              </w:r>
                              <w:r>
                                <w:rPr>
                                  <w:rStyle w:val="Strong"/>
                                  <w:rFonts w:ascii="Times New Roman" w:eastAsia="Times New Roman" w:hAnsi="Times New Roman" w:cs="Times New Roman"/>
                                  <w:color w:val="202020"/>
                                  <w:sz w:val="24"/>
                                  <w:szCs w:val="24"/>
                                </w:rPr>
                                <w:t xml:space="preserve"> at 13.00 BST 14.00 CET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 xml:space="preserve">Course Five, for all others      </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 xml:space="preserve">Chairman: Peter </w:t>
                              </w:r>
                              <w:proofErr w:type="spellStart"/>
                              <w:r>
                                <w:rPr>
                                  <w:rFonts w:ascii="Helvetica" w:eastAsia="Times New Roman" w:hAnsi="Helvetica" w:cs="Times New Roman"/>
                                  <w:color w:val="202020"/>
                                  <w:sz w:val="24"/>
                                  <w:szCs w:val="24"/>
                                </w:rPr>
                                <w:t>Wintlev</w:t>
                              </w:r>
                              <w:proofErr w:type="spellEnd"/>
                              <w:r>
                                <w:rPr>
                                  <w:rFonts w:ascii="Helvetica" w:eastAsia="Times New Roman" w:hAnsi="Helvetica" w:cs="Times New Roman"/>
                                  <w:color w:val="202020"/>
                                  <w:sz w:val="24"/>
                                  <w:szCs w:val="24"/>
                                </w:rPr>
                                <w:t>-Jensen, Denmark</w:t>
                              </w:r>
                              <w:r>
                                <w:rPr>
                                  <w:rFonts w:ascii="Helvetica" w:eastAsia="Times New Roman" w:hAnsi="Helvetica" w:cs="Times New Roman"/>
                                  <w:color w:val="202020"/>
                                  <w:sz w:val="24"/>
                                  <w:szCs w:val="24"/>
                                </w:rPr>
                                <w:br/>
                                <w:t xml:space="preserve">Government and Policy Makers, </w:t>
                              </w:r>
                              <w:proofErr w:type="spellStart"/>
                              <w:r>
                                <w:rPr>
                                  <w:rFonts w:ascii="Helvetica" w:eastAsia="Times New Roman" w:hAnsi="Helvetica" w:cs="Times New Roman"/>
                                  <w:color w:val="202020"/>
                                  <w:sz w:val="24"/>
                                  <w:szCs w:val="24"/>
                                </w:rPr>
                                <w:t>Tonu</w:t>
                              </w:r>
                              <w:proofErr w:type="spellEnd"/>
                              <w:r>
                                <w:rPr>
                                  <w:rFonts w:ascii="Helvetica" w:eastAsia="Times New Roman" w:hAnsi="Helvetica" w:cs="Times New Roman"/>
                                  <w:color w:val="202020"/>
                                  <w:sz w:val="24"/>
                                  <w:szCs w:val="24"/>
                                </w:rPr>
                                <w:t xml:space="preserve"> Karu, Estonia</w:t>
                              </w:r>
                              <w:r>
                                <w:rPr>
                                  <w:rFonts w:ascii="Helvetica" w:eastAsia="Times New Roman" w:hAnsi="Helvetica" w:cs="Times New Roman"/>
                                  <w:color w:val="202020"/>
                                  <w:sz w:val="24"/>
                                  <w:szCs w:val="24"/>
                                </w:rPr>
                                <w:br/>
                                <w:t>Professional workers, Ruth Fairs, UK    </w:t>
                              </w:r>
                              <w:r>
                                <w:rPr>
                                  <w:rFonts w:ascii="Helvetica" w:eastAsia="Times New Roman" w:hAnsi="Helvetica" w:cs="Times New Roman"/>
                                  <w:color w:val="202020"/>
                                  <w:sz w:val="24"/>
                                  <w:szCs w:val="24"/>
                                </w:rPr>
                                <w:br/>
                                <w:t>Industry, Rafael Hostettler, Germany    </w:t>
                              </w:r>
                              <w:r>
                                <w:rPr>
                                  <w:rFonts w:ascii="Helvetica" w:eastAsia="Times New Roman" w:hAnsi="Helvetica" w:cs="Times New Roman"/>
                                  <w:color w:val="202020"/>
                                  <w:sz w:val="24"/>
                                  <w:szCs w:val="24"/>
                                </w:rPr>
                                <w:br/>
                                <w:t xml:space="preserve">Users, Families and Carers, Brigitte </w:t>
                              </w:r>
                              <w:proofErr w:type="spellStart"/>
                              <w:r>
                                <w:rPr>
                                  <w:rFonts w:ascii="Helvetica" w:eastAsia="Times New Roman" w:hAnsi="Helvetica" w:cs="Times New Roman"/>
                                  <w:color w:val="202020"/>
                                  <w:sz w:val="24"/>
                                  <w:szCs w:val="24"/>
                                </w:rPr>
                                <w:t>Bührlen</w:t>
                              </w:r>
                              <w:proofErr w:type="spellEnd"/>
                              <w:r>
                                <w:rPr>
                                  <w:rFonts w:ascii="Helvetica" w:eastAsia="Times New Roman" w:hAnsi="Helvetica" w:cs="Times New Roman"/>
                                  <w:color w:val="202020"/>
                                  <w:sz w:val="24"/>
                                  <w:szCs w:val="24"/>
                                </w:rPr>
                                <w:t>, Germany</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b w:val="0"/>
                                  <w:bCs w:val="0"/>
                                  <w:color w:val="202020"/>
                                  <w:sz w:val="24"/>
                                  <w:szCs w:val="24"/>
                                </w:rPr>
                                <w:t>Dec 7</w:t>
                              </w:r>
                              <w:r>
                                <w:rPr>
                                  <w:rStyle w:val="Strong"/>
                                  <w:rFonts w:ascii="Times New Roman" w:eastAsia="Times New Roman" w:hAnsi="Times New Roman" w:cs="Times New Roman"/>
                                  <w:color w:val="202020"/>
                                  <w:sz w:val="24"/>
                                  <w:szCs w:val="24"/>
                                </w:rPr>
                                <w:t xml:space="preserve"> at 13.00 BST 14.00 CET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Course Six, for all others                          </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 xml:space="preserve">Chairman: Vadim </w:t>
                              </w:r>
                              <w:proofErr w:type="spellStart"/>
                              <w:r>
                                <w:rPr>
                                  <w:rFonts w:ascii="Helvetica" w:eastAsia="Times New Roman" w:hAnsi="Helvetica" w:cs="Times New Roman"/>
                                  <w:color w:val="202020"/>
                                  <w:sz w:val="24"/>
                                  <w:szCs w:val="24"/>
                                </w:rPr>
                                <w:t>Kramar</w:t>
                              </w:r>
                              <w:proofErr w:type="spellEnd"/>
                              <w:r>
                                <w:rPr>
                                  <w:rFonts w:ascii="Helvetica" w:eastAsia="Times New Roman" w:hAnsi="Helvetica" w:cs="Times New Roman"/>
                                  <w:color w:val="202020"/>
                                  <w:sz w:val="24"/>
                                  <w:szCs w:val="24"/>
                                </w:rPr>
                                <w:t>, Finland  </w:t>
                              </w:r>
                              <w:r>
                                <w:rPr>
                                  <w:rFonts w:ascii="Helvetica" w:eastAsia="Times New Roman" w:hAnsi="Helvetica" w:cs="Times New Roman"/>
                                  <w:color w:val="202020"/>
                                  <w:sz w:val="24"/>
                                  <w:szCs w:val="24"/>
                                </w:rPr>
                                <w:br/>
                                <w:t>Government and Policy Makers, Madhukar Bose, UK</w:t>
                              </w:r>
                              <w:r>
                                <w:rPr>
                                  <w:rFonts w:ascii="Helvetica" w:eastAsia="Times New Roman" w:hAnsi="Helvetica" w:cs="Times New Roman"/>
                                  <w:color w:val="202020"/>
                                  <w:sz w:val="24"/>
                                  <w:szCs w:val="24"/>
                                </w:rPr>
                                <w:br/>
                                <w:t>Professional workers, Sofia Moreno Perez, Spain   </w:t>
                              </w:r>
                              <w:r>
                                <w:rPr>
                                  <w:rFonts w:ascii="Helvetica" w:eastAsia="Times New Roman" w:hAnsi="Helvetica" w:cs="Times New Roman"/>
                                  <w:color w:val="202020"/>
                                  <w:sz w:val="24"/>
                                  <w:szCs w:val="24"/>
                                </w:rPr>
                                <w:br/>
                                <w:t>Industry, Lindsay Adam, UK </w:t>
                              </w:r>
                              <w:r>
                                <w:rPr>
                                  <w:rFonts w:ascii="Helvetica" w:eastAsia="Times New Roman" w:hAnsi="Helvetica" w:cs="Times New Roman"/>
                                  <w:color w:val="202020"/>
                                  <w:sz w:val="24"/>
                                  <w:szCs w:val="24"/>
                                </w:rPr>
                                <w:br/>
                                <w:t>Users, Families and Carers, Alison Lentz, UK</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b w:val="0"/>
                                  <w:bCs w:val="0"/>
                                  <w:color w:val="202020"/>
                                  <w:sz w:val="24"/>
                                  <w:szCs w:val="24"/>
                                </w:rPr>
                                <w:t>Dec 14</w:t>
                              </w:r>
                              <w:r>
                                <w:rPr>
                                  <w:rStyle w:val="Strong"/>
                                  <w:rFonts w:ascii="Times New Roman" w:eastAsia="Times New Roman" w:hAnsi="Times New Roman" w:cs="Times New Roman"/>
                                  <w:color w:val="202020"/>
                                  <w:sz w:val="24"/>
                                  <w:szCs w:val="24"/>
                                </w:rPr>
                                <w:t xml:space="preserve"> at 13.00 BST 14.00 CET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Course Seven, Course Questionnaire  for Government &amp; Policy makers</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Chairman: Rafael de Andres, Spain   </w:t>
                              </w:r>
                              <w:r>
                                <w:rPr>
                                  <w:rFonts w:ascii="Helvetica" w:eastAsia="Times New Roman" w:hAnsi="Helvetica" w:cs="Times New Roman"/>
                                  <w:color w:val="202020"/>
                                  <w:sz w:val="24"/>
                                  <w:szCs w:val="24"/>
                                </w:rPr>
                                <w:br/>
                                <w:t xml:space="preserve">Government and Policy Makers, Marten </w:t>
                              </w:r>
                              <w:proofErr w:type="spellStart"/>
                              <w:r>
                                <w:rPr>
                                  <w:rFonts w:ascii="Helvetica" w:eastAsia="Times New Roman" w:hAnsi="Helvetica" w:cs="Times New Roman"/>
                                  <w:color w:val="202020"/>
                                  <w:sz w:val="24"/>
                                  <w:szCs w:val="24"/>
                                </w:rPr>
                                <w:t>Kaevats</w:t>
                              </w:r>
                              <w:proofErr w:type="spellEnd"/>
                              <w:r>
                                <w:rPr>
                                  <w:rFonts w:ascii="Helvetica" w:eastAsia="Times New Roman" w:hAnsi="Helvetica" w:cs="Times New Roman"/>
                                  <w:color w:val="202020"/>
                                  <w:sz w:val="24"/>
                                  <w:szCs w:val="24"/>
                                </w:rPr>
                                <w:t>, Estonia</w:t>
                              </w:r>
                              <w:r>
                                <w:rPr>
                                  <w:rFonts w:ascii="Helvetica" w:eastAsia="Times New Roman" w:hAnsi="Helvetica" w:cs="Times New Roman"/>
                                  <w:color w:val="202020"/>
                                  <w:sz w:val="24"/>
                                  <w:szCs w:val="24"/>
                                </w:rPr>
                                <w:br/>
                                <w:t xml:space="preserve">Professional workers, Liz </w:t>
                              </w:r>
                              <w:proofErr w:type="spellStart"/>
                              <w:r>
                                <w:rPr>
                                  <w:rFonts w:ascii="Helvetica" w:eastAsia="Times New Roman" w:hAnsi="Helvetica" w:cs="Times New Roman"/>
                                  <w:color w:val="202020"/>
                                  <w:sz w:val="24"/>
                                  <w:szCs w:val="24"/>
                                </w:rPr>
                                <w:t>Mestheneos</w:t>
                              </w:r>
                              <w:proofErr w:type="spellEnd"/>
                              <w:r>
                                <w:rPr>
                                  <w:rFonts w:ascii="Helvetica" w:eastAsia="Times New Roman" w:hAnsi="Helvetica" w:cs="Times New Roman"/>
                                  <w:color w:val="202020"/>
                                  <w:sz w:val="24"/>
                                  <w:szCs w:val="24"/>
                                </w:rPr>
                                <w:t>, Greece  </w:t>
                              </w:r>
                              <w:r>
                                <w:rPr>
                                  <w:rFonts w:ascii="Helvetica" w:eastAsia="Times New Roman" w:hAnsi="Helvetica" w:cs="Times New Roman"/>
                                  <w:color w:val="202020"/>
                                  <w:sz w:val="24"/>
                                  <w:szCs w:val="24"/>
                                </w:rPr>
                                <w:br/>
                                <w:t>Industry, Sabine Lobnig, Austria </w:t>
                              </w:r>
                              <w:r>
                                <w:rPr>
                                  <w:rFonts w:ascii="Helvetica" w:eastAsia="Times New Roman" w:hAnsi="Helvetica" w:cs="Times New Roman"/>
                                  <w:color w:val="202020"/>
                                  <w:sz w:val="24"/>
                                  <w:szCs w:val="24"/>
                                </w:rPr>
                                <w:br/>
                                <w:t>Users, Families and Carers, Alison Lentz, UK</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b w:val="0"/>
                                  <w:bCs w:val="0"/>
                                  <w:color w:val="202020"/>
                                  <w:sz w:val="24"/>
                                  <w:szCs w:val="24"/>
                                </w:rPr>
                                <w:t>January 18th</w:t>
                              </w:r>
                              <w:r>
                                <w:rPr>
                                  <w:rStyle w:val="Strong"/>
                                  <w:rFonts w:ascii="Times New Roman" w:eastAsia="Times New Roman" w:hAnsi="Times New Roman" w:cs="Times New Roman"/>
                                  <w:color w:val="202020"/>
                                  <w:sz w:val="24"/>
                                  <w:szCs w:val="24"/>
                                </w:rPr>
                                <w:t xml:space="preserve"> at 13.00 BST 14.00 CET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Course Questionnaire  for Professional  Workers, Industry, users</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Families &amp; Carers</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 xml:space="preserve">Chairman: Niko </w:t>
                              </w:r>
                              <w:proofErr w:type="spellStart"/>
                              <w:r>
                                <w:rPr>
                                  <w:rFonts w:ascii="Helvetica" w:eastAsia="Times New Roman" w:hAnsi="Helvetica" w:cs="Times New Roman"/>
                                  <w:color w:val="202020"/>
                                  <w:sz w:val="24"/>
                                  <w:szCs w:val="24"/>
                                </w:rPr>
                                <w:t>Männikkö</w:t>
                              </w:r>
                              <w:proofErr w:type="spellEnd"/>
                              <w:r>
                                <w:rPr>
                                  <w:rFonts w:ascii="Helvetica" w:eastAsia="Times New Roman" w:hAnsi="Helvetica" w:cs="Times New Roman"/>
                                  <w:color w:val="202020"/>
                                  <w:sz w:val="24"/>
                                  <w:szCs w:val="24"/>
                                </w:rPr>
                                <w:t>, Finland</w:t>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lastRenderedPageBreak/>
                                <w:t>Government and Policy Makers, Lisa Cameron, MP, UK                      </w:t>
                              </w:r>
                              <w:r>
                                <w:rPr>
                                  <w:rFonts w:ascii="Helvetica" w:eastAsia="Times New Roman" w:hAnsi="Helvetica" w:cs="Times New Roman"/>
                                  <w:color w:val="202020"/>
                                  <w:sz w:val="24"/>
                                  <w:szCs w:val="24"/>
                                </w:rPr>
                                <w:br/>
                                <w:t>Professional workers, John McGrory, Ireland</w:t>
                              </w:r>
                              <w:r>
                                <w:rPr>
                                  <w:rFonts w:ascii="Helvetica" w:eastAsia="Times New Roman" w:hAnsi="Helvetica" w:cs="Times New Roman"/>
                                  <w:color w:val="202020"/>
                                  <w:sz w:val="24"/>
                                  <w:szCs w:val="24"/>
                                </w:rPr>
                                <w:br/>
                                <w:t xml:space="preserve">Industry, Henk-Herman </w:t>
                              </w:r>
                              <w:proofErr w:type="spellStart"/>
                              <w:r>
                                <w:rPr>
                                  <w:rFonts w:ascii="Helvetica" w:eastAsia="Times New Roman" w:hAnsi="Helvetica" w:cs="Times New Roman"/>
                                  <w:color w:val="202020"/>
                                  <w:sz w:val="24"/>
                                  <w:szCs w:val="24"/>
                                </w:rPr>
                                <w:t>Napp</w:t>
                              </w:r>
                              <w:proofErr w:type="spellEnd"/>
                              <w:r>
                                <w:rPr>
                                  <w:rFonts w:ascii="Helvetica" w:eastAsia="Times New Roman" w:hAnsi="Helvetica" w:cs="Times New Roman"/>
                                  <w:color w:val="202020"/>
                                  <w:sz w:val="24"/>
                                  <w:szCs w:val="24"/>
                                </w:rPr>
                                <w:t>, Netherlands</w:t>
                              </w:r>
                              <w:r>
                                <w:rPr>
                                  <w:rFonts w:ascii="Helvetica" w:eastAsia="Times New Roman" w:hAnsi="Helvetica" w:cs="Times New Roman"/>
                                  <w:color w:val="202020"/>
                                  <w:sz w:val="24"/>
                                  <w:szCs w:val="24"/>
                                </w:rPr>
                                <w:br/>
                                <w:t xml:space="preserve">Users, Families and Carers, Liz </w:t>
                              </w:r>
                              <w:proofErr w:type="spellStart"/>
                              <w:r>
                                <w:rPr>
                                  <w:rFonts w:ascii="Helvetica" w:eastAsia="Times New Roman" w:hAnsi="Helvetica" w:cs="Times New Roman"/>
                                  <w:color w:val="202020"/>
                                  <w:sz w:val="24"/>
                                  <w:szCs w:val="24"/>
                                </w:rPr>
                                <w:t>Mestheneos</w:t>
                              </w:r>
                              <w:proofErr w:type="spellEnd"/>
                              <w:r>
                                <w:rPr>
                                  <w:rFonts w:ascii="Helvetica" w:eastAsia="Times New Roman" w:hAnsi="Helvetica" w:cs="Times New Roman"/>
                                  <w:color w:val="202020"/>
                                  <w:sz w:val="24"/>
                                  <w:szCs w:val="24"/>
                                </w:rPr>
                                <w:t>, Greece </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b w:val="0"/>
                                  <w:bCs w:val="0"/>
                                  <w:color w:val="202020"/>
                                  <w:sz w:val="24"/>
                                  <w:szCs w:val="24"/>
                                </w:rPr>
                                <w:t>January 25th</w:t>
                              </w:r>
                              <w:r>
                                <w:rPr>
                                  <w:rStyle w:val="Strong"/>
                                  <w:rFonts w:ascii="Times New Roman" w:eastAsia="Times New Roman" w:hAnsi="Times New Roman" w:cs="Times New Roman"/>
                                  <w:color w:val="202020"/>
                                  <w:sz w:val="24"/>
                                  <w:szCs w:val="24"/>
                                </w:rPr>
                                <w:t xml:space="preserve"> at 13.00 BST 14.00 CET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Course Review for all Participants and what's next?</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 xml:space="preserve">Chairman: Peter </w:t>
                              </w:r>
                              <w:proofErr w:type="spellStart"/>
                              <w:r>
                                <w:rPr>
                                  <w:rFonts w:ascii="Helvetica" w:eastAsia="Times New Roman" w:hAnsi="Helvetica" w:cs="Times New Roman"/>
                                  <w:color w:val="202020"/>
                                  <w:sz w:val="24"/>
                                  <w:szCs w:val="24"/>
                                </w:rPr>
                                <w:t>Wintlev</w:t>
                              </w:r>
                              <w:proofErr w:type="spellEnd"/>
                              <w:r>
                                <w:rPr>
                                  <w:rFonts w:ascii="Helvetica" w:eastAsia="Times New Roman" w:hAnsi="Helvetica" w:cs="Times New Roman"/>
                                  <w:color w:val="202020"/>
                                  <w:sz w:val="24"/>
                                  <w:szCs w:val="24"/>
                                </w:rPr>
                                <w:t>-Jensen, Denmark </w:t>
                              </w:r>
                              <w:r>
                                <w:rPr>
                                  <w:rFonts w:ascii="Helvetica" w:eastAsia="Times New Roman" w:hAnsi="Helvetica" w:cs="Times New Roman"/>
                                  <w:color w:val="202020"/>
                                  <w:sz w:val="24"/>
                                  <w:szCs w:val="24"/>
                                </w:rPr>
                                <w:br/>
                                <w:t>Government and Policy Makers, Rafael De Andrés, Spain                  </w:t>
                              </w:r>
                              <w:r>
                                <w:rPr>
                                  <w:rFonts w:ascii="Helvetica" w:eastAsia="Times New Roman" w:hAnsi="Helvetica" w:cs="Times New Roman"/>
                                  <w:color w:val="202020"/>
                                  <w:sz w:val="24"/>
                                  <w:szCs w:val="24"/>
                                </w:rPr>
                                <w:br/>
                                <w:t>Professional workers, Graham Binns, EKTG Treasurer, UK  </w:t>
                              </w:r>
                              <w:r>
                                <w:rPr>
                                  <w:rFonts w:ascii="Helvetica" w:eastAsia="Times New Roman" w:hAnsi="Helvetica" w:cs="Times New Roman"/>
                                  <w:color w:val="202020"/>
                                  <w:sz w:val="24"/>
                                  <w:szCs w:val="24"/>
                                </w:rPr>
                                <w:br/>
                                <w:t xml:space="preserve">Industry, Gerry </w:t>
                              </w:r>
                              <w:proofErr w:type="spellStart"/>
                              <w:r>
                                <w:rPr>
                                  <w:rFonts w:ascii="Helvetica" w:eastAsia="Times New Roman" w:hAnsi="Helvetica" w:cs="Times New Roman"/>
                                  <w:color w:val="202020"/>
                                  <w:sz w:val="24"/>
                                  <w:szCs w:val="24"/>
                                </w:rPr>
                                <w:t>Almark</w:t>
                              </w:r>
                              <w:proofErr w:type="spellEnd"/>
                              <w:r>
                                <w:rPr>
                                  <w:rFonts w:ascii="Helvetica" w:eastAsia="Times New Roman" w:hAnsi="Helvetica" w:cs="Times New Roman"/>
                                  <w:color w:val="202020"/>
                                  <w:sz w:val="24"/>
                                  <w:szCs w:val="24"/>
                                </w:rPr>
                                <w:t>, UK</w:t>
                              </w:r>
                              <w:r>
                                <w:rPr>
                                  <w:rFonts w:ascii="Helvetica" w:eastAsia="Times New Roman" w:hAnsi="Helvetica" w:cs="Times New Roman"/>
                                  <w:color w:val="202020"/>
                                  <w:sz w:val="24"/>
                                  <w:szCs w:val="24"/>
                                </w:rPr>
                                <w:br/>
                                <w:t>Users, Families and Carers, Sarah Boland, Ireland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Everybody is invited to an explanation and discussion about the course on October 26th 2022</w:t>
                              </w:r>
                              <w:r>
                                <w:rPr>
                                  <w:rFonts w:ascii="Times New Roman" w:eastAsia="Times New Roman" w:hAnsi="Times New Roman" w:cs="Times New Roman"/>
                                  <w:b/>
                                  <w:bCs/>
                                  <w:color w:val="202020"/>
                                  <w:sz w:val="24"/>
                                  <w:szCs w:val="24"/>
                                </w:rPr>
                                <w:br/>
                              </w:r>
                              <w:r>
                                <w:rPr>
                                  <w:rFonts w:ascii="Times New Roman" w:eastAsia="Times New Roman" w:hAnsi="Times New Roman" w:cs="Times New Roman"/>
                                  <w:b/>
                                  <w:bCs/>
                                  <w:color w:val="202020"/>
                                  <w:sz w:val="24"/>
                                  <w:szCs w:val="24"/>
                                </w:rPr>
                                <w:br/>
                              </w:r>
                              <w:r>
                                <w:rPr>
                                  <w:rStyle w:val="Strong"/>
                                  <w:rFonts w:ascii="Times New Roman" w:eastAsia="Times New Roman" w:hAnsi="Times New Roman" w:cs="Times New Roman"/>
                                  <w:color w:val="202020"/>
                                  <w:sz w:val="24"/>
                                  <w:szCs w:val="24"/>
                                </w:rPr>
                                <w:t>Each session will run for 60 minutes and will include short presentations from International Speakers followed by a period of debate.</w:t>
                              </w:r>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0"/>
                                  <w:szCs w:val="20"/>
                                </w:rPr>
                                <w:t>--------------------------------------------------</w:t>
                              </w:r>
                              <w:r>
                                <w:rPr>
                                  <w:rStyle w:val="Strong"/>
                                  <w:rFonts w:ascii="Helvetica" w:eastAsia="Times New Roman" w:hAnsi="Helvetica" w:cs="Helvetica"/>
                                  <w:color w:val="202020"/>
                                  <w:sz w:val="20"/>
                                  <w:szCs w:val="20"/>
                                </w:rPr>
                                <w:t>Welcome Back --------------</w:t>
                              </w:r>
                              <w:r>
                                <w:rPr>
                                  <w:rFonts w:ascii="Helvetica" w:eastAsia="Times New Roman" w:hAnsi="Helvetica" w:cs="Times New Roman"/>
                                  <w:color w:val="202020"/>
                                  <w:sz w:val="20"/>
                                  <w:szCs w:val="20"/>
                                </w:rPr>
                                <w:t>-------------------------------------</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Helvetica" w:eastAsia="Times New Roman" w:hAnsi="Helvetica" w:cs="Helvetica"/>
                                  <w:color w:val="202020"/>
                                  <w:sz w:val="24"/>
                                  <w:szCs w:val="24"/>
                                </w:rPr>
                                <w:t>The EKTG would like to welcome back an old friend, Ron Summers who has returned to the board.</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Helvetica" w:eastAsia="Times New Roman" w:hAnsi="Helvetica" w:cs="Helvetica"/>
                                  <w:color w:val="202020"/>
                                  <w:sz w:val="24"/>
                                  <w:szCs w:val="24"/>
                                </w:rPr>
                                <w:t>Ron Summers</w:t>
                              </w:r>
                              <w:r>
                                <w:rPr>
                                  <w:rFonts w:ascii="Helvetica" w:eastAsia="Times New Roman" w:hAnsi="Helvetica" w:cs="Times New Roman"/>
                                  <w:color w:val="202020"/>
                                  <w:sz w:val="24"/>
                                  <w:szCs w:val="24"/>
                                </w:rPr>
                                <w:t>, lately Loughborough University; Leadership Group EKTG for eHealth Clinical translation of health innovations; health measurement and its traceability; 10 methods to improve wellness and health promotion. Ron has worked in precursor disciplines to Ambient Assistive Living and eHealth since 1984. He has progressed from systems that investigate the hospital-based care of patients with illnesses to care in the community and health promotion. He is a Technical Director of a clinical spinoff for service delivery in the community for ‘less glamorous’ clinical conditions that still impact a significant proportion of the population. The first example being the patient centred management of lower urinary tract disorders. The wellness and health promotion agenda of this activity – principally for the ageing population - relates directly to eHealth</w:t>
                              </w:r>
                              <w:r>
                                <w:rPr>
                                  <w:rFonts w:ascii="Times New Roman" w:eastAsia="Times New Roman" w:hAnsi="Times New Roman" w:cs="Times New Roman"/>
                                  <w:color w:val="202020"/>
                                  <w:sz w:val="24"/>
                                  <w:szCs w:val="24"/>
                                </w:rPr>
                                <w:br/>
                                <w:t xml:space="preserve">  </w:t>
                              </w:r>
                            </w:p>
                            <w:p w14:paraId="2C80315A" w14:textId="77777777" w:rsidR="00466C3D" w:rsidRDefault="00466C3D">
                              <w:pPr>
                                <w:pStyle w:val="Heading1"/>
                                <w:rPr>
                                  <w:rFonts w:cs="Times New Roman"/>
                                </w:rPr>
                              </w:pPr>
                              <w:r>
                                <w:rPr>
                                  <w:rFonts w:cs="Times New Roman"/>
                                  <w:sz w:val="20"/>
                                  <w:szCs w:val="20"/>
                                </w:rPr>
                                <w:t>--------------------------------------------------</w:t>
                              </w:r>
                              <w:r>
                                <w:rPr>
                                  <w:rStyle w:val="Strong"/>
                                  <w:rFonts w:cs="Helvetica"/>
                                  <w:b/>
                                  <w:bCs/>
                                  <w:sz w:val="20"/>
                                  <w:szCs w:val="20"/>
                                </w:rPr>
                                <w:t>News----------------------</w:t>
                              </w:r>
                              <w:r>
                                <w:rPr>
                                  <w:rFonts w:cs="Times New Roman"/>
                                  <w:sz w:val="20"/>
                                  <w:szCs w:val="20"/>
                                </w:rPr>
                                <w:t>------------------------------------------</w:t>
                              </w:r>
                            </w:p>
                            <w:p w14:paraId="4CF2136D" w14:textId="77777777" w:rsidR="00466C3D" w:rsidRDefault="00466C3D">
                              <w:pPr>
                                <w:rPr>
                                  <w:rFonts w:ascii="Times New Roman" w:eastAsia="Times New Roman" w:hAnsi="Times New Roman" w:cs="Times New Roman"/>
                                  <w:color w:val="202020"/>
                                  <w:sz w:val="24"/>
                                  <w:szCs w:val="24"/>
                                </w:rPr>
                              </w:pPr>
                              <w:r>
                                <w:rPr>
                                  <w:rStyle w:val="Strong"/>
                                  <w:rFonts w:eastAsia="Times New Roman"/>
                                  <w:color w:val="202020"/>
                                  <w:sz w:val="24"/>
                                  <w:szCs w:val="24"/>
                                </w:rPr>
                                <w:t>E</w:t>
                              </w:r>
                              <w:r>
                                <w:rPr>
                                  <w:rStyle w:val="Strong"/>
                                  <w:rFonts w:ascii="Helvetica" w:eastAsia="Times New Roman" w:hAnsi="Helvetica" w:cs="Helvetica"/>
                                  <w:color w:val="202020"/>
                                  <w:sz w:val="24"/>
                                  <w:szCs w:val="24"/>
                                </w:rPr>
                                <w:t xml:space="preserve">mpowerment in health and care decision-making - 6th SHAPES Dialogue Workshop </w:t>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 </w:t>
                              </w:r>
                              <w:r>
                                <w:rPr>
                                  <w:rFonts w:ascii="Helvetica" w:eastAsia="Times New Roman" w:hAnsi="Helvetica" w:cs="Times New Roman"/>
                                  <w:color w:val="202020"/>
                                  <w:sz w:val="24"/>
                                  <w:szCs w:val="24"/>
                                </w:rPr>
                                <w:br/>
                                <w:t>AGE Platform Europe will present its work conducted in the SHAPES project on “Empowerment of Older Individuals in Health and Care Decision-making” during the 6th SHAPES Dialogue Workshop on 2 November 2022.</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hyperlink r:id="rId7" w:history="1">
                                <w:r>
                                  <w:rPr>
                                    <w:rStyle w:val="Hyperlink"/>
                                    <w:rFonts w:ascii="Times New Roman" w:eastAsia="Times New Roman" w:hAnsi="Times New Roman" w:cs="Times New Roman"/>
                                    <w:color w:val="007C89"/>
                                    <w:sz w:val="24"/>
                                    <w:szCs w:val="24"/>
                                  </w:rPr>
                                  <w:t>more</w:t>
                                </w:r>
                              </w:hyperlink>
                              <w:r>
                                <w:rPr>
                                  <w:rFonts w:ascii="Times New Roman" w:eastAsia="Times New Roman" w:hAnsi="Times New Roman" w:cs="Times New Roman"/>
                                  <w:color w:val="202020"/>
                                  <w:sz w:val="24"/>
                                  <w:szCs w:val="24"/>
                                </w:rPr>
                                <w:br/>
                              </w:r>
                              <w:r>
                                <w:rPr>
                                  <w:rFonts w:ascii="Times New Roman" w:eastAsia="Times New Roman" w:hAnsi="Times New Roman" w:cs="Times New Roman"/>
                                  <w:color w:val="202020"/>
                                  <w:sz w:val="24"/>
                                  <w:szCs w:val="24"/>
                                </w:rPr>
                                <w:lastRenderedPageBreak/>
                                <w: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Helvetica" w:eastAsia="Times New Roman" w:hAnsi="Helvetica" w:cs="Helvetica"/>
                                  <w:color w:val="202020"/>
                                  <w:sz w:val="24"/>
                                  <w:szCs w:val="24"/>
                                </w:rPr>
                                <w:t>Usage of benzodiazepine and Z-drugs in an older adult population with anxiety symptoms</w:t>
                              </w:r>
                              <w:r>
                                <w:rPr>
                                  <w:rFonts w:ascii="Helvetica" w:eastAsia="Times New Roman" w:hAnsi="Helvetica" w:cs="Times New Roman"/>
                                  <w:color w:val="202020"/>
                                  <w:sz w:val="24"/>
                                  <w:szCs w:val="24"/>
                                </w:rPr>
                                <w:br/>
                                <w:t> </w:t>
                              </w:r>
                              <w:r>
                                <w:rPr>
                                  <w:rFonts w:ascii="Helvetica" w:eastAsia="Times New Roman" w:hAnsi="Helvetica" w:cs="Times New Roman"/>
                                  <w:color w:val="202020"/>
                                  <w:sz w:val="24"/>
                                  <w:szCs w:val="24"/>
                                </w:rPr>
                                <w:br/>
                                <w:t> </w:t>
                              </w:r>
                              <w:r>
                                <w:rPr>
                                  <w:rFonts w:ascii="Helvetica" w:eastAsia="Times New Roman" w:hAnsi="Helvetica" w:cs="Times New Roman"/>
                                  <w:color w:val="202020"/>
                                  <w:sz w:val="24"/>
                                  <w:szCs w:val="24"/>
                                </w:rPr>
                                <w:br/>
                                <w:t>Benzodiazepines and Z-drugs are frequently used in the management of anxiety disorders. This study examines patterns of prescribing of these drugs in older adults and challenges the stigma that long-term use is synonymous with dependence and dose escalation.</w:t>
                              </w:r>
                              <w:r>
                                <w:rPr>
                                  <w:rFonts w:ascii="Helvetica" w:eastAsia="Times New Roman" w:hAnsi="Helvetica" w:cs="Times New Roman"/>
                                  <w:color w:val="202020"/>
                                  <w:sz w:val="24"/>
                                  <w:szCs w:val="24"/>
                                </w:rPr>
                                <w:br/>
                                <w:t> </w:t>
                              </w:r>
                              <w:r>
                                <w:rPr>
                                  <w:rFonts w:ascii="Times New Roman" w:eastAsia="Times New Roman" w:hAnsi="Times New Roman" w:cs="Times New Roman"/>
                                  <w:color w:val="202020"/>
                                  <w:sz w:val="24"/>
                                  <w:szCs w:val="24"/>
                                </w:rPr>
                                <w:br/>
                              </w:r>
                              <w:hyperlink r:id="rId8" w:history="1">
                                <w:r>
                                  <w:rPr>
                                    <w:rStyle w:val="Hyperlink"/>
                                    <w:rFonts w:ascii="Times New Roman" w:eastAsia="Times New Roman" w:hAnsi="Times New Roman" w:cs="Times New Roman"/>
                                    <w:color w:val="007C89"/>
                                    <w:sz w:val="24"/>
                                    <w:szCs w:val="24"/>
                                  </w:rPr>
                                  <w:t>more</w:t>
                                </w:r>
                              </w:hyperlink>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Helvetica" w:eastAsia="Times New Roman" w:hAnsi="Helvetica" w:cs="Helvetica"/>
                                  <w:color w:val="202020"/>
                                  <w:sz w:val="24"/>
                                  <w:szCs w:val="24"/>
                                </w:rPr>
                                <w:t>GM Conference 2022 -  6 CPD points - Health and ageing in a post-Covid NHS</w:t>
                              </w:r>
                              <w:r>
                                <w:rPr>
                                  <w:rFonts w:ascii="Helvetica" w:eastAsia="Times New Roman" w:hAnsi="Helvetica" w:cs="Times New Roman"/>
                                  <w:color w:val="202020"/>
                                  <w:sz w:val="24"/>
                                  <w:szCs w:val="24"/>
                                </w:rPr>
                                <w:br/>
                                <w:t> </w:t>
                              </w:r>
                              <w:r>
                                <w:rPr>
                                  <w:rFonts w:ascii="Helvetica" w:eastAsia="Times New Roman" w:hAnsi="Helvetica" w:cs="Times New Roman"/>
                                  <w:color w:val="202020"/>
                                  <w:sz w:val="24"/>
                                  <w:szCs w:val="24"/>
                                </w:rPr>
                                <w:br/>
                                <w:t>Tuesday 18th October 2022</w:t>
                              </w:r>
                              <w:r>
                                <w:rPr>
                                  <w:rFonts w:ascii="Helvetica" w:eastAsia="Times New Roman" w:hAnsi="Helvetica" w:cs="Times New Roman"/>
                                  <w:color w:val="202020"/>
                                  <w:sz w:val="24"/>
                                  <w:szCs w:val="24"/>
                                </w:rPr>
                                <w:br/>
                                <w:t> </w:t>
                              </w:r>
                              <w:r>
                                <w:rPr>
                                  <w:rFonts w:ascii="Helvetica" w:eastAsia="Times New Roman" w:hAnsi="Helvetica" w:cs="Times New Roman"/>
                                  <w:color w:val="202020"/>
                                  <w:sz w:val="24"/>
                                  <w:szCs w:val="24"/>
                                </w:rPr>
                                <w:br/>
                                <w:t>Virtual tickets now available</w:t>
                              </w:r>
                              <w:r>
                                <w:rPr>
                                  <w:rFonts w:ascii="Helvetica" w:eastAsia="Times New Roman" w:hAnsi="Helvetica" w:cs="Times New Roman"/>
                                  <w:color w:val="202020"/>
                                  <w:sz w:val="24"/>
                                  <w:szCs w:val="24"/>
                                </w:rPr>
                                <w:br/>
                                <w:t> </w:t>
                              </w:r>
                              <w:r>
                                <w:rPr>
                                  <w:rFonts w:ascii="Helvetica" w:eastAsia="Times New Roman" w:hAnsi="Helvetica" w:cs="Times New Roman"/>
                                  <w:color w:val="202020"/>
                                  <w:sz w:val="24"/>
                                  <w:szCs w:val="24"/>
                                </w:rPr>
                                <w:br/>
                                <w:t>We are delighted to confirm the full agenda for the 2022 GM Conference: Health and Ageing in a post-Covid NHS. Chaired by Dr Sanjay Suman, this full-day conference is taking place in October 2022.</w:t>
                              </w:r>
                              <w:r>
                                <w:rPr>
                                  <w:rFonts w:ascii="Helvetica" w:eastAsia="Times New Roman" w:hAnsi="Helvetica" w:cs="Times New Roman"/>
                                  <w:color w:val="202020"/>
                                  <w:sz w:val="24"/>
                                  <w:szCs w:val="24"/>
                                </w:rPr>
                                <w:br/>
                                <w:t> </w:t>
                              </w:r>
                              <w:r>
                                <w:rPr>
                                  <w:rFonts w:ascii="Times New Roman" w:eastAsia="Times New Roman" w:hAnsi="Times New Roman" w:cs="Times New Roman"/>
                                  <w:color w:val="202020"/>
                                  <w:sz w:val="24"/>
                                  <w:szCs w:val="24"/>
                                </w:rPr>
                                <w:br/>
                              </w:r>
                              <w:hyperlink r:id="rId9" w:history="1">
                                <w:r>
                                  <w:rPr>
                                    <w:rStyle w:val="Hyperlink"/>
                                    <w:rFonts w:ascii="Times New Roman" w:eastAsia="Times New Roman" w:hAnsi="Times New Roman" w:cs="Times New Roman"/>
                                    <w:color w:val="007C89"/>
                                    <w:sz w:val="24"/>
                                    <w:szCs w:val="24"/>
                                  </w:rPr>
                                  <w:t>Details</w:t>
                                </w:r>
                              </w:hyperlink>
                              <w:r>
                                <w:rPr>
                                  <w:rFonts w:ascii="Times New Roman" w:eastAsia="Times New Roman" w:hAnsi="Times New Roman" w:cs="Times New Roman"/>
                                  <w:color w:val="202020"/>
                                  <w:sz w:val="24"/>
                                  <w:szCs w:val="24"/>
                                </w:rPr>
                                <w:br/>
                                <w:t xml:space="preserve">  </w:t>
                              </w:r>
                            </w:p>
                            <w:p w14:paraId="7DE00C3E" w14:textId="77777777" w:rsidR="00466C3D" w:rsidRDefault="00466C3D">
                              <w:pPr>
                                <w:pStyle w:val="Heading1"/>
                                <w:rPr>
                                  <w:rFonts w:cs="Times New Roman"/>
                                </w:rPr>
                              </w:pPr>
                              <w:r>
                                <w:rPr>
                                  <w:rStyle w:val="Strong"/>
                                  <w:rFonts w:cs="Helvetica"/>
                                  <w:b/>
                                  <w:bCs/>
                                  <w:sz w:val="21"/>
                                  <w:szCs w:val="21"/>
                                </w:rPr>
                                <w:t>The EU must pave the way for minimum income</w:t>
                              </w:r>
                            </w:p>
                            <w:p w14:paraId="1742A9F3" w14:textId="77777777" w:rsidR="00466C3D" w:rsidRDefault="00466C3D">
                              <w:pPr>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On Wednesday, the College of Commissioners will discuss a recommendation on minimum income, which aims to support Member States’ policies to alleviate poverty and prevent social exclusion. This initiative is part of the Social Pillar implementation, in line with principle 6 on fair wages and principle 14 guaranteeing the right to adequate minimum income benefits. </w:t>
                              </w:r>
                              <w:r>
                                <w:rPr>
                                  <w:rFonts w:ascii="Helvetica" w:eastAsia="Times New Roman" w:hAnsi="Helvetica" w:cs="Times New Roman"/>
                                  <w:color w:val="202020"/>
                                  <w:sz w:val="24"/>
                                  <w:szCs w:val="24"/>
                                </w:rPr>
                                <w:br/>
                                <w:t>While inflation raises living costs, incomes remain stagnant. This disparity not only increases the risk of poverty, but it is also detrimental to companies, society, and the economy in general. Raising the minimum wage to a level where people can live decently is crucial to fostering economic growth. </w:t>
                              </w:r>
                              <w:r>
                                <w:rPr>
                                  <w:rFonts w:ascii="Helvetica" w:eastAsia="Times New Roman" w:hAnsi="Helvetica" w:cs="Times New Roman"/>
                                  <w:color w:val="202020"/>
                                  <w:sz w:val="24"/>
                                  <w:szCs w:val="24"/>
                                </w:rPr>
                                <w:br/>
                                <w:t>Over the last two years, the European Union has been working to finalise a directive on adequate minimum wages. After the Commission issued a Directive proposal on adequate minimum wages in October 2020, the European Parliament and the Council of Ministers reached a provisional political agreement in June 2022. On September 14, the European Parliament adopted the Directive with an overwhelming majority. The Council of the EU is expected to formally adopt the directive later this month, which would then give Member States two years to incorporate it into national law. </w:t>
                              </w:r>
                              <w:r>
                                <w:rPr>
                                  <w:rFonts w:ascii="Helvetica" w:eastAsia="Times New Roman" w:hAnsi="Helvetica" w:cs="Times New Roman"/>
                                  <w:color w:val="202020"/>
                                  <w:sz w:val="24"/>
                                  <w:szCs w:val="24"/>
                                </w:rPr>
                                <w:br/>
                                <w:t xml:space="preserve">This directive would provide a broad framework to help Member States establish reasonable minimum wages, encourage collective wage bargaining </w:t>
                              </w:r>
                              <w:r>
                                <w:rPr>
                                  <w:rFonts w:ascii="Helvetica" w:eastAsia="Times New Roman" w:hAnsi="Helvetica" w:cs="Times New Roman"/>
                                  <w:color w:val="202020"/>
                                  <w:sz w:val="24"/>
                                  <w:szCs w:val="24"/>
                                </w:rPr>
                                <w:lastRenderedPageBreak/>
                                <w:t>and enhance the monitoring and implementation of minimum wages. However, this directive entails neither a unified minimum wage throughout the EU, nor an obligation on Member States to introduce a legal minimum wage.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The European Movement International position</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As we outline in our policy position</w:t>
                              </w:r>
                              <w:r>
                                <w:rPr>
                                  <w:rFonts w:ascii="Times New Roman" w:eastAsia="Times New Roman" w:hAnsi="Times New Roman" w:cs="Times New Roman"/>
                                  <w:color w:val="202020"/>
                                  <w:sz w:val="24"/>
                                  <w:szCs w:val="24"/>
                                </w:rPr>
                                <w:t xml:space="preserve"> </w:t>
                              </w:r>
                              <w:hyperlink r:id="rId10" w:history="1">
                                <w:r>
                                  <w:rPr>
                                    <w:rStyle w:val="Hyperlink"/>
                                    <w:rFonts w:ascii="Times New Roman" w:eastAsia="Times New Roman" w:hAnsi="Times New Roman" w:cs="Times New Roman"/>
                                    <w:color w:val="007C89"/>
                                    <w:sz w:val="24"/>
                                    <w:szCs w:val="24"/>
                                  </w:rPr>
                                  <w:t>“A European Union Response to COVID-19",</w:t>
                                </w:r>
                              </w:hyperlink>
                              <w:r>
                                <w:rPr>
                                  <w:rFonts w:ascii="Times New Roman" w:eastAsia="Times New Roman" w:hAnsi="Times New Roman" w:cs="Times New Roman"/>
                                  <w:color w:val="202020"/>
                                  <w:sz w:val="24"/>
                                  <w:szCs w:val="24"/>
                                </w:rPr>
                                <w:t xml:space="preserve"> </w:t>
                              </w:r>
                              <w:r>
                                <w:rPr>
                                  <w:rFonts w:ascii="Helvetica" w:eastAsia="Times New Roman" w:hAnsi="Helvetica" w:cs="Times New Roman"/>
                                  <w:color w:val="202020"/>
                                  <w:sz w:val="24"/>
                                  <w:szCs w:val="24"/>
                                </w:rPr>
                                <w:t>the EMI supports the introduction of a European minimum wage, as well as a European unemployment insurance and a European employment contract. They can help bring workers’ rights in Europe to the same standards. Citizens in Europe are now facing an inflation crisis that leaves them even more vulnerable, in the context of a continuing pandemic and a war in Europe. Member States must then coordinate efforts to strengthen workers’ rights while supporting those left out of the labour market. The EU should also ensure that frontline workers fighting this crisis are adequately protected, safeguarded and remunerated. </w:t>
                              </w:r>
                              <w:r>
                                <w:rPr>
                                  <w:rFonts w:ascii="Helvetica" w:eastAsia="Times New Roman" w:hAnsi="Helvetica" w:cs="Times New Roman"/>
                                  <w:color w:val="202020"/>
                                  <w:sz w:val="24"/>
                                  <w:szCs w:val="24"/>
                                </w:rPr>
                                <w:br/>
                                <w:t>The EMI also advocates for stronger collective bargaining rights, as we elaborate in our policy positions on</w:t>
                              </w:r>
                              <w:r>
                                <w:rPr>
                                  <w:rFonts w:ascii="Times New Roman" w:eastAsia="Times New Roman" w:hAnsi="Times New Roman" w:cs="Times New Roman"/>
                                  <w:color w:val="202020"/>
                                  <w:sz w:val="24"/>
                                  <w:szCs w:val="24"/>
                                </w:rPr>
                                <w:t xml:space="preserve"> “</w:t>
                              </w:r>
                              <w:hyperlink r:id="rId11" w:history="1">
                                <w:r>
                                  <w:rPr>
                                    <w:rStyle w:val="Hyperlink"/>
                                    <w:rFonts w:ascii="Times New Roman" w:eastAsia="Times New Roman" w:hAnsi="Times New Roman" w:cs="Times New Roman"/>
                                    <w:color w:val="007C89"/>
                                    <w:sz w:val="24"/>
                                    <w:szCs w:val="24"/>
                                  </w:rPr>
                                  <w:t>Digital Sovereignty and Citizens’ Rights</w:t>
                                </w:r>
                              </w:hyperlink>
                              <w:r>
                                <w:rPr>
                                  <w:rFonts w:ascii="Times New Roman" w:eastAsia="Times New Roman" w:hAnsi="Times New Roman" w:cs="Times New Roman"/>
                                  <w:color w:val="202020"/>
                                  <w:sz w:val="24"/>
                                  <w:szCs w:val="24"/>
                                </w:rPr>
                                <w:t xml:space="preserve">” </w:t>
                              </w:r>
                              <w:r>
                                <w:rPr>
                                  <w:rFonts w:ascii="Helvetica" w:eastAsia="Times New Roman" w:hAnsi="Helvetica" w:cs="Times New Roman"/>
                                  <w:color w:val="202020"/>
                                  <w:sz w:val="24"/>
                                  <w:szCs w:val="24"/>
                                </w:rPr>
                                <w:t>and “Moving Towards a Sustainable Europe”. Collective bargaining and employee participation are indeed two industrial relation patterns that need to be used for companies and employees to thrive in a sustainable economy. The right to full employment protections, including the ability for employees to unionise and bargain collectively, must be available to all Europeans regardless of their sector.</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Times New Roman" w:eastAsia="Times New Roman" w:hAnsi="Times New Roman" w:cs="Times New Roman"/>
                                  <w:color w:val="202020"/>
                                  <w:sz w:val="24"/>
                                  <w:szCs w:val="24"/>
                                </w:rPr>
                                <w:t>Case studies towards Green Transition in EU regions</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A grouping of five case studies reports an in-depth analysis across five regions from across the European Union representing a diversity of approaches to using S3 for Green Transition: the Basque Country in Spain, the Centro region in Portugal, the region of East and North Finland, the region of Western Macedonia in Greece and the region of West Netherlands.</w:t>
                              </w:r>
                              <w:r>
                                <w:rPr>
                                  <w:rFonts w:ascii="Helvetica" w:eastAsia="Times New Roman" w:hAnsi="Helvetica" w:cs="Times New Roman"/>
                                  <w:color w:val="202020"/>
                                  <w:sz w:val="24"/>
                                  <w:szCs w:val="24"/>
                                </w:rPr>
                                <w:br/>
                                <w:t> </w:t>
                              </w:r>
                              <w:r>
                                <w:rPr>
                                  <w:rFonts w:ascii="Times New Roman" w:eastAsia="Times New Roman" w:hAnsi="Times New Roman" w:cs="Times New Roman"/>
                                  <w:color w:val="202020"/>
                                  <w:sz w:val="24"/>
                                  <w:szCs w:val="24"/>
                                </w:rPr>
                                <w:br/>
                              </w:r>
                              <w:hyperlink r:id="rId12" w:history="1">
                                <w:r>
                                  <w:rPr>
                                    <w:rStyle w:val="Hyperlink"/>
                                    <w:rFonts w:ascii="Times New Roman" w:eastAsia="Times New Roman" w:hAnsi="Times New Roman" w:cs="Times New Roman"/>
                                    <w:color w:val="007C89"/>
                                    <w:sz w:val="24"/>
                                    <w:szCs w:val="24"/>
                                  </w:rPr>
                                  <w:t>more</w:t>
                                </w:r>
                              </w:hyperlink>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r>
                              <w:r>
                                <w:rPr>
                                  <w:rStyle w:val="Strong"/>
                                  <w:rFonts w:ascii="Helvetica" w:eastAsia="Times New Roman" w:hAnsi="Helvetica" w:cs="Helvetica"/>
                                  <w:color w:val="202020"/>
                                  <w:sz w:val="24"/>
                                  <w:szCs w:val="24"/>
                                </w:rPr>
                                <w:t xml:space="preserve">Energy security | Ukraine | European Peace Facility </w:t>
                              </w:r>
                              <w:r>
                                <w:rPr>
                                  <w:rFonts w:ascii="Helvetica" w:eastAsia="Times New Roman" w:hAnsi="Helvetica" w:cs="Times New Roman"/>
                                  <w:color w:val="202020"/>
                                  <w:sz w:val="24"/>
                                  <w:szCs w:val="24"/>
                                </w:rPr>
                                <w:br/>
                                <w:t> </w:t>
                              </w:r>
                              <w:r>
                                <w:rPr>
                                  <w:rFonts w:ascii="Helvetica" w:eastAsia="Times New Roman" w:hAnsi="Helvetica" w:cs="Times New Roman"/>
                                  <w:color w:val="202020"/>
                                  <w:sz w:val="24"/>
                                  <w:szCs w:val="24"/>
                                </w:rPr>
                                <w:br/>
                                <w:t xml:space="preserve">The European Parliament will be in summer recess until the end of August. On Tuesday, energy ministers will hold an extraordinary meeting to discuss security of energy supply in the EU and all the necessary measures that need to be taken in preparation for winter, while on Thursday Commissioner Paolo </w:t>
                              </w:r>
                              <w:proofErr w:type="spellStart"/>
                              <w:r>
                                <w:rPr>
                                  <w:rFonts w:ascii="Helvetica" w:eastAsia="Times New Roman" w:hAnsi="Helvetica" w:cs="Times New Roman"/>
                                  <w:color w:val="202020"/>
                                  <w:sz w:val="24"/>
                                  <w:szCs w:val="24"/>
                                </w:rPr>
                                <w:t>Gentiloni</w:t>
                              </w:r>
                              <w:proofErr w:type="spellEnd"/>
                              <w:r>
                                <w:rPr>
                                  <w:rFonts w:ascii="Helvetica" w:eastAsia="Times New Roman" w:hAnsi="Helvetica" w:cs="Times New Roman"/>
                                  <w:color w:val="202020"/>
                                  <w:sz w:val="24"/>
                                  <w:szCs w:val="24"/>
                                </w:rPr>
                                <w:t xml:space="preserve"> will meet with Mr QU </w:t>
                              </w:r>
                              <w:proofErr w:type="spellStart"/>
                              <w:r>
                                <w:rPr>
                                  <w:rFonts w:ascii="Helvetica" w:eastAsia="Times New Roman" w:hAnsi="Helvetica" w:cs="Times New Roman"/>
                                  <w:color w:val="202020"/>
                                  <w:sz w:val="24"/>
                                  <w:szCs w:val="24"/>
                                </w:rPr>
                                <w:t>Dongyu</w:t>
                              </w:r>
                              <w:proofErr w:type="spellEnd"/>
                              <w:r>
                                <w:rPr>
                                  <w:rFonts w:ascii="Helvetica" w:eastAsia="Times New Roman" w:hAnsi="Helvetica" w:cs="Times New Roman"/>
                                  <w:color w:val="202020"/>
                                  <w:sz w:val="24"/>
                                  <w:szCs w:val="24"/>
                                </w:rPr>
                                <w:t>, Director-General of FAO, in Rome.</w:t>
                              </w:r>
                              <w:r>
                                <w:rPr>
                                  <w:rFonts w:ascii="Helvetica" w:eastAsia="Times New Roman" w:hAnsi="Helvetica" w:cs="Times New Roman"/>
                                  <w:color w:val="202020"/>
                                  <w:sz w:val="24"/>
                                  <w:szCs w:val="24"/>
                                </w:rPr>
                                <w:br/>
                              </w:r>
                              <w:r>
                                <w:rPr>
                                  <w:rFonts w:ascii="Helvetica" w:eastAsia="Times New Roman" w:hAnsi="Helvetica" w:cs="Times New Roman"/>
                                  <w:color w:val="202020"/>
                                  <w:sz w:val="24"/>
                                  <w:szCs w:val="24"/>
                                </w:rPr>
                                <w:lastRenderedPageBreak/>
                                <w:t> </w:t>
                              </w:r>
                              <w:r>
                                <w:rPr>
                                  <w:rFonts w:ascii="Times New Roman" w:eastAsia="Times New Roman" w:hAnsi="Times New Roman" w:cs="Times New Roman"/>
                                  <w:color w:val="202020"/>
                                  <w:sz w:val="24"/>
                                  <w:szCs w:val="24"/>
                                </w:rPr>
                                <w:br/>
                                <w:t xml:space="preserve">  </w:t>
                              </w:r>
                            </w:p>
                            <w:p w14:paraId="737E99D4" w14:textId="77777777" w:rsidR="00466C3D" w:rsidRDefault="00466C3D">
                              <w:pPr>
                                <w:pStyle w:val="Heading2"/>
                                <w:rPr>
                                  <w:rFonts w:cs="Times New Roman"/>
                                </w:rPr>
                              </w:pPr>
                              <w:r>
                                <w:rPr>
                                  <w:rStyle w:val="Strong"/>
                                  <w:rFonts w:cs="Helvetica"/>
                                  <w:b/>
                                  <w:bCs/>
                                  <w:sz w:val="21"/>
                                  <w:szCs w:val="21"/>
                                </w:rPr>
                                <w:t>Council of the European Union</w:t>
                              </w:r>
                            </w:p>
                            <w:p w14:paraId="5AE04FF4" w14:textId="77777777" w:rsidR="00466C3D" w:rsidRDefault="00466C3D">
                              <w:pPr>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br/>
                              </w:r>
                              <w:r>
                                <w:rPr>
                                  <w:rFonts w:ascii="Helvetica" w:eastAsia="Times New Roman" w:hAnsi="Helvetica" w:cs="Times New Roman"/>
                                  <w:color w:val="202020"/>
                                  <w:sz w:val="24"/>
                                  <w:szCs w:val="24"/>
                                </w:rPr>
                                <w:t>On Tuesday, energy ministers will hold an extraordinary meeting to discuss security of energy supply in the EU and all the necessary measures that need to be taken in preparation for winter, as security of energy supply in the EU is at further risk of deteriorating in the wake of the Russian aggression against Ukraine. On Thursday and Friday, the Czech Presidency will host an informal meeting of the European Peace Facility Committee to address its budget, common costs of military missions and operations, assistance measures for capacity building and assistance measures to finance military aspects of partner’s peace support operations. </w:t>
                              </w:r>
                              <w:r>
                                <w:rPr>
                                  <w:rFonts w:ascii="Times New Roman" w:eastAsia="Times New Roman" w:hAnsi="Times New Roman" w:cs="Times New Roman"/>
                                  <w:color w:val="202020"/>
                                  <w:sz w:val="24"/>
                                  <w:szCs w:val="24"/>
                                </w:rPr>
                                <w:br/>
                              </w:r>
                              <w:hyperlink r:id="rId13" w:history="1">
                                <w:r>
                                  <w:rPr>
                                    <w:rStyle w:val="Hyperlink"/>
                                    <w:rFonts w:ascii="Times New Roman" w:eastAsia="Times New Roman" w:hAnsi="Times New Roman" w:cs="Times New Roman"/>
                                    <w:color w:val="007C89"/>
                                    <w:sz w:val="24"/>
                                    <w:szCs w:val="24"/>
                                  </w:rPr>
                                  <w:t>more</w:t>
                                </w:r>
                              </w:hyperlink>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t> </w:t>
                              </w:r>
                              <w:r>
                                <w:rPr>
                                  <w:rFonts w:ascii="Times New Roman" w:eastAsia="Times New Roman" w:hAnsi="Times New Roman" w:cs="Times New Roman"/>
                                  <w:color w:val="202020"/>
                                  <w:sz w:val="24"/>
                                  <w:szCs w:val="24"/>
                                </w:rPr>
                                <w:br/>
                                <w:t xml:space="preserve">  </w:t>
                              </w:r>
                            </w:p>
                            <w:p w14:paraId="6A6819E1" w14:textId="77777777" w:rsidR="00466C3D" w:rsidRDefault="00466C3D">
                              <w:pPr>
                                <w:pStyle w:val="Heading2"/>
                                <w:jc w:val="center"/>
                                <w:rPr>
                                  <w:rFonts w:cs="Times New Roman"/>
                                </w:rPr>
                              </w:pPr>
                              <w:r>
                                <w:rPr>
                                  <w:rFonts w:ascii="Arial" w:hAnsi="Arial" w:cs="Arial"/>
                                  <w:color w:val="000000"/>
                                  <w:sz w:val="18"/>
                                  <w:szCs w:val="18"/>
                                </w:rPr>
                                <w:t>The Next EKTG Newsletter will include similar material. If you would like to suggest material</w:t>
                              </w:r>
                              <w:r>
                                <w:rPr>
                                  <w:rFonts w:ascii="Arial" w:hAnsi="Arial" w:cs="Arial"/>
                                  <w:color w:val="000000"/>
                                  <w:sz w:val="18"/>
                                  <w:szCs w:val="18"/>
                                </w:rPr>
                                <w:br/>
                                <w:t>please email Maggie Ellis at EKTG.eTechnology@gmail.com </w:t>
                              </w:r>
                            </w:p>
                            <w:p w14:paraId="36B5CF90" w14:textId="77777777" w:rsidR="00466C3D" w:rsidRDefault="00466C3D">
                              <w:pPr>
                                <w:pStyle w:val="Heading2"/>
                                <w:jc w:val="center"/>
                                <w:rPr>
                                  <w:rFonts w:cs="Times New Roman"/>
                                </w:rPr>
                              </w:pPr>
                              <w:r>
                                <w:rPr>
                                  <w:rFonts w:ascii="Arial" w:hAnsi="Arial" w:cs="Arial"/>
                                  <w:sz w:val="18"/>
                                  <w:szCs w:val="18"/>
                                </w:rPr>
                                <w:t>___________________</w:t>
                              </w:r>
                            </w:p>
                            <w:p w14:paraId="77E8A6B1" w14:textId="77777777" w:rsidR="00466C3D" w:rsidRDefault="00466C3D">
                              <w:pPr>
                                <w:pStyle w:val="Heading2"/>
                                <w:jc w:val="center"/>
                                <w:rPr>
                                  <w:rFonts w:cs="Times New Roman"/>
                                </w:rPr>
                              </w:pPr>
                              <w:r>
                                <w:rPr>
                                  <w:rFonts w:ascii="Arial" w:hAnsi="Arial" w:cs="Arial"/>
                                  <w:sz w:val="18"/>
                                  <w:szCs w:val="18"/>
                                </w:rPr>
                                <w:t>If you want to know more about us you can download a document that outlines</w:t>
                              </w:r>
                              <w:r>
                                <w:rPr>
                                  <w:rFonts w:ascii="Arial" w:hAnsi="Arial" w:cs="Arial"/>
                                  <w:sz w:val="18"/>
                                  <w:szCs w:val="18"/>
                                </w:rPr>
                                <w:br/>
                                <w:t xml:space="preserve">the </w:t>
                              </w:r>
                              <w:hyperlink r:id="rId14" w:tooltip="Background and history of EKTG" w:history="1">
                                <w:r>
                                  <w:rPr>
                                    <w:rStyle w:val="Hyperlink"/>
                                    <w:rFonts w:ascii="Arial" w:hAnsi="Arial" w:cs="Arial"/>
                                    <w:b w:val="0"/>
                                    <w:bCs w:val="0"/>
                                    <w:color w:val="007C89"/>
                                    <w:sz w:val="18"/>
                                    <w:szCs w:val="18"/>
                                  </w:rPr>
                                  <w:t>background and history of EKTG</w:t>
                                </w:r>
                              </w:hyperlink>
                              <w:hyperlink r:id="rId15" w:history="1">
                                <w:r>
                                  <w:rPr>
                                    <w:rStyle w:val="Hyperlink"/>
                                    <w:rFonts w:ascii="Arial" w:hAnsi="Arial" w:cs="Arial"/>
                                    <w:b w:val="0"/>
                                    <w:bCs w:val="0"/>
                                    <w:color w:val="007C89"/>
                                    <w:sz w:val="18"/>
                                    <w:szCs w:val="18"/>
                                  </w:rPr>
                                  <w:t xml:space="preserve">. </w:t>
                                </w:r>
                              </w:hyperlink>
                              <w:r>
                                <w:rPr>
                                  <w:rFonts w:ascii="Arial" w:hAnsi="Arial" w:cs="Arial"/>
                                  <w:sz w:val="18"/>
                                  <w:szCs w:val="18"/>
                                </w:rPr>
                                <w:br/>
                              </w:r>
                              <w:r>
                                <w:rPr>
                                  <w:rFonts w:ascii="Arial" w:hAnsi="Arial" w:cs="Arial"/>
                                  <w:sz w:val="18"/>
                                  <w:szCs w:val="18"/>
                                </w:rPr>
                                <w:br/>
                              </w:r>
                              <w:r>
                                <w:rPr>
                                  <w:rStyle w:val="Emphasis"/>
                                  <w:rFonts w:ascii="Arial" w:hAnsi="Arial" w:cs="Arial"/>
                                  <w:sz w:val="18"/>
                                  <w:szCs w:val="18"/>
                                </w:rPr>
                                <w:t xml:space="preserve">Please Note: The EKTG for </w:t>
                              </w:r>
                              <w:proofErr w:type="spellStart"/>
                              <w:r>
                                <w:rPr>
                                  <w:rStyle w:val="Emphasis"/>
                                  <w:rFonts w:ascii="Arial" w:hAnsi="Arial" w:cs="Arial"/>
                                  <w:sz w:val="18"/>
                                  <w:szCs w:val="18"/>
                                </w:rPr>
                                <w:t>eTechnology</w:t>
                              </w:r>
                              <w:proofErr w:type="spellEnd"/>
                              <w:r>
                                <w:rPr>
                                  <w:rStyle w:val="Emphasis"/>
                                  <w:rFonts w:ascii="Arial" w:hAnsi="Arial" w:cs="Arial"/>
                                  <w:sz w:val="18"/>
                                  <w:szCs w:val="18"/>
                                </w:rPr>
                                <w:t xml:space="preserve"> is not responsible for content from third-party documents and web-sites.</w:t>
                              </w:r>
                              <w:r>
                                <w:rPr>
                                  <w:rFonts w:ascii="Arial" w:hAnsi="Arial" w:cs="Arial"/>
                                  <w:sz w:val="18"/>
                                  <w:szCs w:val="18"/>
                                </w:rPr>
                                <w:t xml:space="preserve"> </w:t>
                              </w:r>
                              <w:r>
                                <w:rPr>
                                  <w:rFonts w:ascii="Arial" w:hAnsi="Arial" w:cs="Arial"/>
                                  <w:vanish/>
                                  <w:sz w:val="18"/>
                                  <w:szCs w:val="18"/>
                                </w:rPr>
                                <w:t> </w:t>
                              </w:r>
                            </w:p>
                            <w:p w14:paraId="334FDD45" w14:textId="77777777" w:rsidR="00466C3D" w:rsidRDefault="00466C3D">
                              <w:pPr>
                                <w:pStyle w:val="Heading2"/>
                                <w:jc w:val="center"/>
                                <w:rPr>
                                  <w:rFonts w:cs="Times New Roman"/>
                                </w:rPr>
                              </w:pPr>
                              <w:r>
                                <w:rPr>
                                  <w:rFonts w:cs="Times New Roman"/>
                                </w:rPr>
                                <w:t> </w:t>
                              </w:r>
                            </w:p>
                          </w:tc>
                        </w:tr>
                      </w:tbl>
                      <w:p w14:paraId="06D3085F" w14:textId="77777777" w:rsidR="00466C3D" w:rsidRDefault="00466C3D"/>
                    </w:tc>
                  </w:tr>
                </w:tbl>
                <w:p w14:paraId="13232131" w14:textId="77777777" w:rsidR="00466C3D" w:rsidRDefault="00466C3D"/>
              </w:tc>
            </w:tr>
          </w:tbl>
          <w:p w14:paraId="7EC86AE9" w14:textId="77777777" w:rsidR="00466C3D" w:rsidRDefault="00466C3D"/>
        </w:tc>
      </w:tr>
    </w:tbl>
    <w:p w14:paraId="14C4B75D" w14:textId="77777777" w:rsidR="00466C3D" w:rsidRDefault="00466C3D"/>
    <w:sectPr w:rsidR="00466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C3D"/>
    <w:rsid w:val="00466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924E"/>
  <w15:chartTrackingRefBased/>
  <w15:docId w15:val="{4A72111B-DE31-4B0E-8201-27861014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C3D"/>
    <w:pPr>
      <w:spacing w:after="0" w:line="240" w:lineRule="auto"/>
    </w:pPr>
    <w:rPr>
      <w:rFonts w:eastAsiaTheme="minorEastAsia"/>
      <w:kern w:val="0"/>
      <w:lang w:eastAsia="en-GB"/>
      <w14:ligatures w14:val="none"/>
    </w:rPr>
  </w:style>
  <w:style w:type="paragraph" w:styleId="Heading1">
    <w:name w:val="heading 1"/>
    <w:basedOn w:val="Normal"/>
    <w:link w:val="Heading1Char"/>
    <w:uiPriority w:val="9"/>
    <w:qFormat/>
    <w:rsid w:val="00466C3D"/>
    <w:pPr>
      <w:spacing w:line="300" w:lineRule="auto"/>
      <w:outlineLvl w:val="0"/>
    </w:pPr>
    <w:rPr>
      <w:rFonts w:ascii="Helvetica" w:eastAsia="Times New Roman" w:hAnsi="Helvetica" w:cs="Calibri"/>
      <w:b/>
      <w:bCs/>
      <w:color w:val="202020"/>
      <w:kern w:val="36"/>
      <w:sz w:val="39"/>
      <w:szCs w:val="39"/>
    </w:rPr>
  </w:style>
  <w:style w:type="paragraph" w:styleId="Heading2">
    <w:name w:val="heading 2"/>
    <w:basedOn w:val="Normal"/>
    <w:link w:val="Heading2Char"/>
    <w:uiPriority w:val="9"/>
    <w:semiHidden/>
    <w:unhideWhenUsed/>
    <w:qFormat/>
    <w:rsid w:val="00466C3D"/>
    <w:pPr>
      <w:spacing w:line="300" w:lineRule="auto"/>
      <w:outlineLvl w:val="1"/>
    </w:pPr>
    <w:rPr>
      <w:rFonts w:ascii="Helvetica" w:eastAsia="Times New Roman" w:hAnsi="Helvetica" w:cs="Calibri"/>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C3D"/>
    <w:rPr>
      <w:rFonts w:ascii="Helvetica" w:eastAsia="Times New Roman" w:hAnsi="Helvetica" w:cs="Calibri"/>
      <w:b/>
      <w:bCs/>
      <w:color w:val="202020"/>
      <w:kern w:val="36"/>
      <w:sz w:val="39"/>
      <w:szCs w:val="39"/>
      <w:lang w:eastAsia="en-GB"/>
      <w14:ligatures w14:val="none"/>
    </w:rPr>
  </w:style>
  <w:style w:type="character" w:customStyle="1" w:styleId="Heading2Char">
    <w:name w:val="Heading 2 Char"/>
    <w:basedOn w:val="DefaultParagraphFont"/>
    <w:link w:val="Heading2"/>
    <w:uiPriority w:val="9"/>
    <w:semiHidden/>
    <w:rsid w:val="00466C3D"/>
    <w:rPr>
      <w:rFonts w:ascii="Helvetica" w:eastAsia="Times New Roman" w:hAnsi="Helvetica" w:cs="Calibri"/>
      <w:b/>
      <w:bCs/>
      <w:color w:val="202020"/>
      <w:kern w:val="0"/>
      <w:sz w:val="33"/>
      <w:szCs w:val="33"/>
      <w:lang w:eastAsia="en-GB"/>
      <w14:ligatures w14:val="none"/>
    </w:rPr>
  </w:style>
  <w:style w:type="character" w:styleId="Hyperlink">
    <w:name w:val="Hyperlink"/>
    <w:basedOn w:val="DefaultParagraphFont"/>
    <w:uiPriority w:val="99"/>
    <w:semiHidden/>
    <w:unhideWhenUsed/>
    <w:rsid w:val="00466C3D"/>
    <w:rPr>
      <w:color w:val="0000FF"/>
      <w:u w:val="single"/>
    </w:rPr>
  </w:style>
  <w:style w:type="character" w:styleId="Strong">
    <w:name w:val="Strong"/>
    <w:basedOn w:val="DefaultParagraphFont"/>
    <w:uiPriority w:val="22"/>
    <w:qFormat/>
    <w:rsid w:val="00466C3D"/>
    <w:rPr>
      <w:b/>
      <w:bCs/>
    </w:rPr>
  </w:style>
  <w:style w:type="character" w:styleId="Emphasis">
    <w:name w:val="Emphasis"/>
    <w:basedOn w:val="DefaultParagraphFont"/>
    <w:uiPriority w:val="20"/>
    <w:qFormat/>
    <w:rsid w:val="00466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67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12.mailchimp.com/mctx/clicks?url=https%3A%2F%2Fnews.pavpub.com%2Fpavilionpublishingandmedialz%2Flz.aspx%3Fp1%3DMfgDUzNjE2MlMwMzQyOjM2ODEzRjEzN0Q1QjIwMTA5MEM2NkFENDA0QkE2RDgz-%26CC%3D%26w%3D67869&amp;xid=3e143a2ec2&amp;uid=53074061&amp;iid=252ad8674c&amp;pool=cts&amp;v=2&amp;c=1686416869&amp;h=e13c99b363c65afcd8490c1eabdc6aea80a5ed797105063e47506b7dbb8b2ca3" TargetMode="External"/><Relationship Id="rId13" Type="http://schemas.openxmlformats.org/officeDocument/2006/relationships/hyperlink" Target="https://us12.mailchimp.com/mctx/clicks?url=https%3A%2F%2Feuropeanmovement.eu%2Fnews%2Fweekly-european-agenda-25-07-2022%2F%23council&amp;xid=3e143a2ec2&amp;uid=53074061&amp;iid=252ad8674c&amp;pool=cts&amp;v=2&amp;c=1686416869&amp;h=fb5062cb37ee685625937972336c3c05db9225dfddb8825731d0146b7f01b046" TargetMode="External"/><Relationship Id="rId3" Type="http://schemas.openxmlformats.org/officeDocument/2006/relationships/webSettings" Target="webSettings.xml"/><Relationship Id="rId7" Type="http://schemas.openxmlformats.org/officeDocument/2006/relationships/hyperlink" Target="https://us12.mailchimp.com/mctx/clicks?url=https%3A%2F%2Fage-platform.us13.list-manage.com%2Ftrack%2Fclick%3Fu%3Dcf3b9abedf63c20e4a7a3376c%26id%3Dc87a8ca425%26e%3D226efdb7b4&amp;xid=3e143a2ec2&amp;uid=53074061&amp;iid=252ad8674c&amp;pool=cts&amp;v=2&amp;c=1686416869&amp;h=2295c33fcb37e03ff86c5588c597585fd00a9d3c3f5112f7e25ca0ff20efb9a8" TargetMode="External"/><Relationship Id="rId12" Type="http://schemas.openxmlformats.org/officeDocument/2006/relationships/hyperlink" Target="https://us12.mailchimp.com/mctx/clicks?url=https%3A%2F%2Fs3platform.jrc.ec.europa.eu%2Fw%2Fcase-studies-towards-green-transition-in-eu-regions&amp;xid=3e143a2ec2&amp;uid=53074061&amp;iid=252ad8674c&amp;pool=cts&amp;v=2&amp;c=1686416869&amp;h=74fb8b7c98c6afdfe5a251356d7489cd9904fdefee0d6b9550b0b2d8c15001e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westsqas@mac.com" TargetMode="External"/><Relationship Id="rId11" Type="http://schemas.openxmlformats.org/officeDocument/2006/relationships/hyperlink" Target="https://us12.mailchimp.com/mctx/clicks?url=https%3A%2F%2Feuropeanmovement.eu%2Femi-digital-sovereignty-and-citizens-rights%2F&amp;xid=3e143a2ec2&amp;uid=53074061&amp;iid=252ad8674c&amp;pool=cts&amp;v=2&amp;c=1686416869&amp;h=e71b898dd65a55333d08f44ece0bc6887f250ce0003fc71b701c98188ecc66bf" TargetMode="External"/><Relationship Id="rId5" Type="http://schemas.openxmlformats.org/officeDocument/2006/relationships/image" Target="https://gallery.mailchimp.com/67744b2cb64423c16bf1d1207/images/b3e757b8-cb6a-4565-915d-5583f79b0ac8.jpg" TargetMode="External"/><Relationship Id="rId15" Type="http://schemas.openxmlformats.org/officeDocument/2006/relationships/hyperlink" Target="https://us12.mailchimp.com/mctx/clicks?url=https%3A%2F%2Fgallery.mailchimp.com%2F67744b2cb64423c16bf1d1207%2Ffiles%2F8f12ceb2-789f-4576-a89f-11c415a5a17d%2FEuropean_Knowledge_Tree_Group.01.pdf&amp;xid=3e143a2ec2&amp;uid=53074061&amp;iid=252ad8674c&amp;pool=cts&amp;v=2&amp;c=1686416869&amp;h=be8e1920be15facdfac0de1db001d0539818d402d2b047f574133e3a6d750395" TargetMode="External"/><Relationship Id="rId10" Type="http://schemas.openxmlformats.org/officeDocument/2006/relationships/hyperlink" Target="https://us12.mailchimp.com/mctx/clicks?url=https%3A%2F%2Feuropeanmovement.eu%2Femi-a-european-union-response-to-covid-19-eurmove%2F&amp;xid=3e143a2ec2&amp;uid=53074061&amp;iid=252ad8674c&amp;pool=cts&amp;v=2&amp;c=1686416869&amp;h=fa17b1215847e1f38d91f6365aa6aacd3a71ada8f2c31ea93b057ff162b6c6a5" TargetMode="External"/><Relationship Id="rId4" Type="http://schemas.openxmlformats.org/officeDocument/2006/relationships/hyperlink" Target="https://us12.campaign-archive.com/?e=__test_email__&amp;u=67744b2cb64423c16bf1d1207&amp;id=252ad8674c" TargetMode="External"/><Relationship Id="rId9" Type="http://schemas.openxmlformats.org/officeDocument/2006/relationships/hyperlink" Target="https://us12.mailchimp.com/mctx/clicks?url=https%3A%2F%2Fnews.pavpub.com%2Fpavilionpublishingandmedialz%2Flz.aspx%3Fp1%3DMfgDUzNjE2MlMwMzQyOjM2ODEzRjEzN0Q1QjIwMTA5MEM2NkFENDA0QkE2RDgz-%26CC%3D%26w%3D67848&amp;xid=3e143a2ec2&amp;uid=53074061&amp;iid=252ad8674c&amp;pool=cts&amp;v=2&amp;c=1686416869&amp;h=b5e75f62b04543eb2d5471d40895bbf7cc22da4788240a8964f6d2fc8095a6a2" TargetMode="External"/><Relationship Id="rId14" Type="http://schemas.openxmlformats.org/officeDocument/2006/relationships/hyperlink" Target="https://us12.mailchimp.com/mctx/clicks?url=https%3A%2F%2Fgallery.mailchimp.com%2F67744b2cb64423c16bf1d1207%2Ffiles%2FEuropean_Knowledge_Tree_Group.pdf&amp;xid=3e143a2ec2&amp;uid=53074061&amp;iid=252ad8674c&amp;pool=cts&amp;v=2&amp;c=1686416869&amp;h=b61d2c9005af6b1dcc27dadbc18187b1475591e8e99d763b4bda003912857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2253</Words>
  <Characters>12845</Characters>
  <Application>Microsoft Office Word</Application>
  <DocSecurity>0</DocSecurity>
  <Lines>107</Lines>
  <Paragraphs>30</Paragraphs>
  <ScaleCrop>false</ScaleCrop>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Lane</dc:creator>
  <cp:keywords/>
  <dc:description/>
  <cp:lastModifiedBy>Mark Lane</cp:lastModifiedBy>
  <cp:revision>1</cp:revision>
  <dcterms:created xsi:type="dcterms:W3CDTF">2023-06-10T18:07:00Z</dcterms:created>
  <dcterms:modified xsi:type="dcterms:W3CDTF">2023-06-10T18:08:00Z</dcterms:modified>
</cp:coreProperties>
</file>