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AF0FB5" w14:paraId="35844C02" w14:textId="77777777" w:rsidTr="00AF0FB5">
        <w:trPr>
          <w:jc w:val="center"/>
        </w:trPr>
        <w:tc>
          <w:tcPr>
            <w:tcW w:w="5000" w:type="pct"/>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26"/>
            </w:tblGrid>
            <w:tr w:rsidR="00AF0FB5" w14:paraId="28BD6C8E" w14:textId="77777777">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AF0FB5" w14:paraId="3EE428FC" w14:textId="77777777">
                    <w:tc>
                      <w:tcPr>
                        <w:tcW w:w="0" w:type="auto"/>
                        <w:tcMar>
                          <w:top w:w="135" w:type="dxa"/>
                          <w:left w:w="0" w:type="dxa"/>
                          <w:bottom w:w="0" w:type="dxa"/>
                          <w:right w:w="0" w:type="dxa"/>
                        </w:tcMar>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AF0FB5" w14:paraId="57545318" w14:textId="77777777">
                          <w:tc>
                            <w:tcPr>
                              <w:tcW w:w="0" w:type="auto"/>
                              <w:tcMar>
                                <w:top w:w="0" w:type="dxa"/>
                                <w:left w:w="270" w:type="dxa"/>
                                <w:bottom w:w="135" w:type="dxa"/>
                                <w:right w:w="270" w:type="dxa"/>
                              </w:tcMar>
                              <w:hideMark/>
                            </w:tcPr>
                            <w:p w14:paraId="07C2CD8D" w14:textId="08193A53" w:rsidR="00AF0FB5" w:rsidRDefault="00AF0FB5">
                              <w:pPr>
                                <w:rPr>
                                  <w:rFonts w:ascii="Verdana" w:hAnsi="Verdana"/>
                                  <w:color w:val="656565"/>
                                  <w:sz w:val="18"/>
                                  <w:szCs w:val="18"/>
                                </w:rPr>
                              </w:pPr>
                              <w:r>
                                <w:rPr>
                                  <w:rFonts w:ascii="Verdana" w:hAnsi="Verdana"/>
                                  <w:color w:val="656565"/>
                                  <w:sz w:val="18"/>
                                  <w:szCs w:val="18"/>
                                </w:rPr>
                                <w:t>Newsletter 1</w:t>
                              </w:r>
                              <w:r>
                                <w:rPr>
                                  <w:rFonts w:ascii="Verdana" w:hAnsi="Verdana"/>
                                  <w:color w:val="656565"/>
                                  <w:sz w:val="18"/>
                                  <w:szCs w:val="18"/>
                                </w:rPr>
                                <w:t>9</w:t>
                              </w:r>
                              <w:r>
                                <w:rPr>
                                  <w:rFonts w:ascii="Verdana" w:hAnsi="Verdana"/>
                                  <w:color w:val="656565"/>
                                  <w:sz w:val="18"/>
                                  <w:szCs w:val="18"/>
                                </w:rPr>
                                <w:t xml:space="preserve"> for EKTG for </w:t>
                              </w:r>
                              <w:proofErr w:type="spellStart"/>
                              <w:r>
                                <w:rPr>
                                  <w:rFonts w:ascii="Verdana" w:hAnsi="Verdana"/>
                                  <w:color w:val="656565"/>
                                  <w:sz w:val="18"/>
                                  <w:szCs w:val="18"/>
                                </w:rPr>
                                <w:t>eTechnology</w:t>
                              </w:r>
                              <w:proofErr w:type="spellEnd"/>
                              <w:r>
                                <w:rPr>
                                  <w:rFonts w:ascii="Verdana" w:hAnsi="Verdana"/>
                                  <w:color w:val="656565"/>
                                  <w:sz w:val="18"/>
                                  <w:szCs w:val="18"/>
                                </w:rPr>
                                <w:t xml:space="preserve"> </w:t>
                              </w:r>
                            </w:p>
                          </w:tc>
                        </w:tr>
                      </w:tbl>
                      <w:p w14:paraId="59049463" w14:textId="77777777" w:rsidR="00AF0FB5" w:rsidRDefault="00AF0FB5">
                        <w:pPr>
                          <w:rPr>
                            <w:vanish/>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AF0FB5" w14:paraId="438626B2" w14:textId="77777777">
                          <w:tc>
                            <w:tcPr>
                              <w:tcW w:w="0" w:type="auto"/>
                              <w:tcMar>
                                <w:top w:w="0" w:type="dxa"/>
                                <w:left w:w="270" w:type="dxa"/>
                                <w:bottom w:w="135" w:type="dxa"/>
                                <w:right w:w="270" w:type="dxa"/>
                              </w:tcMar>
                              <w:hideMark/>
                            </w:tcPr>
                            <w:p w14:paraId="1FBD7D8C" w14:textId="133559AB" w:rsidR="00AF0FB5" w:rsidRDefault="00AF0FB5">
                              <w:pPr>
                                <w:rPr>
                                  <w:rFonts w:ascii="Verdana" w:hAnsi="Verdana"/>
                                  <w:color w:val="656565"/>
                                  <w:sz w:val="18"/>
                                  <w:szCs w:val="18"/>
                                </w:rPr>
                              </w:pPr>
                            </w:p>
                          </w:tc>
                        </w:tr>
                      </w:tbl>
                      <w:p w14:paraId="0C875568" w14:textId="77777777" w:rsidR="00AF0FB5" w:rsidRDefault="00AF0FB5"/>
                    </w:tc>
                  </w:tr>
                </w:tbl>
                <w:p w14:paraId="520519D9" w14:textId="77777777" w:rsidR="00AF0FB5" w:rsidRDefault="00AF0FB5"/>
              </w:tc>
            </w:tr>
            <w:tr w:rsidR="00AF0FB5" w14:paraId="0E8D1126"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AF0FB5" w14:paraId="32A7E306" w14:textId="77777777">
                    <w:tc>
                      <w:tcPr>
                        <w:tcW w:w="0" w:type="auto"/>
                        <w:tcMar>
                          <w:top w:w="135" w:type="dxa"/>
                          <w:left w:w="0" w:type="dxa"/>
                          <w:bottom w:w="0" w:type="dxa"/>
                          <w:right w:w="0" w:type="dxa"/>
                        </w:tcMar>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AF0FB5" w14:paraId="6E2D0F4E" w14:textId="77777777">
                          <w:tc>
                            <w:tcPr>
                              <w:tcW w:w="0" w:type="auto"/>
                              <w:tcMar>
                                <w:top w:w="0" w:type="dxa"/>
                                <w:left w:w="270" w:type="dxa"/>
                                <w:bottom w:w="135" w:type="dxa"/>
                                <w:right w:w="270" w:type="dxa"/>
                              </w:tcMar>
                              <w:hideMark/>
                            </w:tcPr>
                            <w:p w14:paraId="05FA4B72" w14:textId="77777777" w:rsidR="00AF0FB5" w:rsidRDefault="00AF0FB5">
                              <w:pPr>
                                <w:pStyle w:val="Heading1"/>
                                <w:spacing w:before="0" w:beforeAutospacing="0" w:after="0" w:afterAutospacing="0" w:line="300" w:lineRule="auto"/>
                                <w:rPr>
                                  <w:rFonts w:ascii="Helvetica" w:eastAsiaTheme="minorEastAsia" w:hAnsi="Helvetica" w:cs="Helvetica"/>
                                  <w:color w:val="202020"/>
                                  <w:sz w:val="39"/>
                                  <w:szCs w:val="39"/>
                                </w:rPr>
                              </w:pPr>
                              <w:r>
                                <w:rPr>
                                  <w:rStyle w:val="Strong"/>
                                  <w:rFonts w:ascii="Helvetica" w:eastAsiaTheme="minorEastAsia" w:hAnsi="Helvetica"/>
                                  <w:b/>
                                  <w:bCs/>
                                  <w:color w:val="202020"/>
                                  <w:sz w:val="39"/>
                                  <w:szCs w:val="39"/>
                                </w:rPr>
                                <w:t xml:space="preserve">EKTG for </w:t>
                              </w:r>
                              <w:proofErr w:type="spellStart"/>
                              <w:r>
                                <w:rPr>
                                  <w:rStyle w:val="Strong"/>
                                  <w:rFonts w:ascii="Helvetica" w:eastAsiaTheme="minorEastAsia" w:hAnsi="Helvetica"/>
                                  <w:b/>
                                  <w:bCs/>
                                  <w:color w:val="202020"/>
                                  <w:sz w:val="39"/>
                                  <w:szCs w:val="39"/>
                                </w:rPr>
                                <w:t>eTechnology</w:t>
                              </w:r>
                              <w:proofErr w:type="spellEnd"/>
                            </w:p>
                          </w:tc>
                        </w:tr>
                      </w:tbl>
                      <w:p w14:paraId="51B11AB2" w14:textId="77777777" w:rsidR="00AF0FB5" w:rsidRDefault="00AF0FB5">
                        <w:pPr>
                          <w:rPr>
                            <w:vanish/>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AF0FB5" w14:paraId="22AA6700" w14:textId="77777777">
                          <w:tc>
                            <w:tcPr>
                              <w:tcW w:w="0" w:type="auto"/>
                              <w:tcMar>
                                <w:top w:w="0" w:type="dxa"/>
                                <w:left w:w="270" w:type="dxa"/>
                                <w:bottom w:w="135" w:type="dxa"/>
                                <w:right w:w="270" w:type="dxa"/>
                              </w:tcMar>
                              <w:hideMark/>
                            </w:tcPr>
                            <w:p w14:paraId="125A0625" w14:textId="2F730A27" w:rsidR="00AF0FB5" w:rsidRDefault="00AF0FB5">
                              <w:pPr>
                                <w:rPr>
                                  <w:rFonts w:ascii="Verdana" w:hAnsi="Verdana"/>
                                  <w:color w:val="202020"/>
                                  <w:sz w:val="18"/>
                                  <w:szCs w:val="18"/>
                                </w:rPr>
                              </w:pPr>
                              <w:r>
                                <w:rPr>
                                  <w:rFonts w:ascii="Verdana" w:hAnsi="Verdana"/>
                                  <w:noProof/>
                                  <w:color w:val="202020"/>
                                  <w:sz w:val="18"/>
                                  <w:szCs w:val="18"/>
                                </w:rPr>
                                <w:drawing>
                                  <wp:inline distT="0" distB="0" distL="0" distR="0" wp14:anchorId="22F99124" wp14:editId="72BBF355">
                                    <wp:extent cx="7715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tc>
                        </w:tr>
                      </w:tbl>
                      <w:p w14:paraId="7E3E2F42" w14:textId="77777777" w:rsidR="00AF0FB5" w:rsidRDefault="00AF0FB5"/>
                    </w:tc>
                  </w:tr>
                </w:tbl>
                <w:p w14:paraId="6DBD3452" w14:textId="77777777" w:rsidR="00AF0FB5" w:rsidRDefault="00AF0FB5"/>
              </w:tc>
            </w:tr>
            <w:tr w:rsidR="00AF0FB5" w14:paraId="198A7F20"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AF0FB5" w14:paraId="1FC57E5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F0FB5" w14:paraId="34B8CD43" w14:textId="77777777">
                          <w:tc>
                            <w:tcPr>
                              <w:tcW w:w="0" w:type="auto"/>
                              <w:tcMar>
                                <w:top w:w="0" w:type="dxa"/>
                                <w:left w:w="270" w:type="dxa"/>
                                <w:bottom w:w="135" w:type="dxa"/>
                                <w:right w:w="270" w:type="dxa"/>
                              </w:tcMar>
                              <w:hideMark/>
                            </w:tcPr>
                            <w:p w14:paraId="54D78CE2" w14:textId="5D38EC40" w:rsidR="00AF0FB5" w:rsidRDefault="00AF0FB5">
                              <w:pPr>
                                <w:pStyle w:val="Heading2"/>
                                <w:spacing w:before="0" w:beforeAutospacing="0" w:after="0" w:afterAutospacing="0" w:line="300" w:lineRule="auto"/>
                                <w:rPr>
                                  <w:rFonts w:ascii="Helvetica" w:eastAsiaTheme="minorEastAsia" w:hAnsi="Helvetica" w:cs="Helvetica"/>
                                  <w:color w:val="202020"/>
                                  <w:sz w:val="33"/>
                                  <w:szCs w:val="33"/>
                                </w:rPr>
                              </w:pPr>
                            </w:p>
                            <w:p w14:paraId="6C44AF23" w14:textId="77777777" w:rsidR="00AF0FB5" w:rsidRDefault="00AF0FB5">
                              <w:pPr>
                                <w:rPr>
                                  <w:rFonts w:ascii="Verdana" w:hAnsi="Verdana"/>
                                  <w:color w:val="202020"/>
                                  <w:sz w:val="18"/>
                                  <w:szCs w:val="18"/>
                                </w:rPr>
                              </w:pPr>
                              <w:r>
                                <w:rPr>
                                  <w:rFonts w:ascii="Verdana" w:hAnsi="Verdana"/>
                                  <w:color w:val="202020"/>
                                  <w:sz w:val="18"/>
                                  <w:szCs w:val="18"/>
                                </w:rPr>
                                <w:t xml:space="preserve">  </w:t>
                              </w:r>
                            </w:p>
                            <w:p w14:paraId="21FFC748" w14:textId="77777777" w:rsidR="00AF0FB5" w:rsidRDefault="00AF0FB5">
                              <w:pPr>
                                <w:jc w:val="both"/>
                                <w:rPr>
                                  <w:rFonts w:ascii="Verdana" w:hAnsi="Verdana"/>
                                  <w:color w:val="202020"/>
                                  <w:sz w:val="18"/>
                                  <w:szCs w:val="18"/>
                                </w:rPr>
                              </w:pPr>
                              <w:r>
                                <w:rPr>
                                  <w:rFonts w:ascii="Verdana" w:hAnsi="Verdana"/>
                                  <w:color w:val="000000"/>
                                  <w:sz w:val="24"/>
                                  <w:szCs w:val="24"/>
                                </w:rPr>
                                <w:t>Welcome to our 19th Newsletter - August 2020</w:t>
                              </w:r>
                              <w:r>
                                <w:rPr>
                                  <w:rFonts w:ascii="Verdana" w:hAnsi="Verdana"/>
                                  <w:color w:val="202020"/>
                                  <w:sz w:val="18"/>
                                  <w:szCs w:val="18"/>
                                </w:rPr>
                                <w:br/>
                                <w:t> </w:t>
                              </w:r>
                            </w:p>
                            <w:p w14:paraId="6C8CC87B" w14:textId="77777777" w:rsidR="00AF0FB5" w:rsidRDefault="00AF0FB5">
                              <w:pPr>
                                <w:jc w:val="center"/>
                                <w:rPr>
                                  <w:rFonts w:ascii="Verdana" w:hAnsi="Verdana"/>
                                  <w:color w:val="202020"/>
                                  <w:sz w:val="18"/>
                                  <w:szCs w:val="18"/>
                                </w:rPr>
                              </w:pPr>
                              <w:r>
                                <w:rPr>
                                  <w:rFonts w:ascii="Verdana" w:hAnsi="Verdana"/>
                                  <w:color w:val="202020"/>
                                  <w:sz w:val="18"/>
                                  <w:szCs w:val="18"/>
                                </w:rPr>
                                <w:t> </w:t>
                              </w:r>
                            </w:p>
                            <w:p w14:paraId="6FF400C8" w14:textId="77777777" w:rsidR="00AF0FB5" w:rsidRDefault="00AF0FB5">
                              <w:pPr>
                                <w:rPr>
                                  <w:rFonts w:ascii="Verdana" w:hAnsi="Verdana"/>
                                  <w:color w:val="202020"/>
                                  <w:sz w:val="18"/>
                                  <w:szCs w:val="18"/>
                                </w:rPr>
                              </w:pPr>
                              <w:r>
                                <w:rPr>
                                  <w:rStyle w:val="Strong"/>
                                  <w:rFonts w:ascii="Verdana" w:hAnsi="Verdana"/>
                                  <w:color w:val="202020"/>
                                  <w:sz w:val="27"/>
                                  <w:szCs w:val="27"/>
                                  <w:u w:val="single"/>
                                </w:rPr>
                                <w:t>Up Coming Events</w:t>
                              </w:r>
                              <w:r>
                                <w:rPr>
                                  <w:rFonts w:ascii="Verdana" w:hAnsi="Verdana"/>
                                  <w:color w:val="202020"/>
                                  <w:sz w:val="18"/>
                                  <w:szCs w:val="18"/>
                                </w:rPr>
                                <w:br/>
                                <w:t> </w:t>
                              </w:r>
                              <w:r>
                                <w:rPr>
                                  <w:rFonts w:ascii="Verdana" w:hAnsi="Verdana"/>
                                  <w:color w:val="202020"/>
                                  <w:sz w:val="18"/>
                                  <w:szCs w:val="18"/>
                                </w:rPr>
                                <w:br/>
                              </w:r>
                              <w:r>
                                <w:rPr>
                                  <w:rStyle w:val="Strong"/>
                                  <w:rFonts w:ascii="Verdana" w:hAnsi="Verdana"/>
                                  <w:color w:val="202020"/>
                                  <w:sz w:val="21"/>
                                  <w:szCs w:val="21"/>
                                </w:rPr>
                                <w:t>We are continuing our series of Summer Webinars please book early and join us for:</w:t>
                              </w:r>
                              <w:r>
                                <w:rPr>
                                  <w:rFonts w:ascii="Verdana" w:hAnsi="Verdana"/>
                                  <w:color w:val="202020"/>
                                  <w:sz w:val="18"/>
                                  <w:szCs w:val="18"/>
                                </w:rPr>
                                <w:t xml:space="preserve"> </w:t>
                              </w:r>
                            </w:p>
                            <w:p w14:paraId="7ECEDA49" w14:textId="77777777" w:rsidR="00AF0FB5" w:rsidRDefault="00AF0FB5">
                              <w:pPr>
                                <w:jc w:val="both"/>
                                <w:rPr>
                                  <w:rFonts w:ascii="Verdana" w:hAnsi="Verdana"/>
                                  <w:color w:val="202020"/>
                                  <w:sz w:val="18"/>
                                  <w:szCs w:val="18"/>
                                </w:rPr>
                              </w:pPr>
                              <w:r>
                                <w:rPr>
                                  <w:rFonts w:ascii="Verdana" w:hAnsi="Verdana"/>
                                  <w:color w:val="202020"/>
                                  <w:sz w:val="21"/>
                                  <w:szCs w:val="21"/>
                                </w:rPr>
                                <w:t> </w:t>
                              </w:r>
                              <w:r>
                                <w:rPr>
                                  <w:rFonts w:ascii="Verdana" w:hAnsi="Verdana"/>
                                  <w:color w:val="202020"/>
                                  <w:sz w:val="18"/>
                                  <w:szCs w:val="18"/>
                                </w:rPr>
                                <w:br/>
                                <w:t> </w:t>
                              </w:r>
                            </w:p>
                            <w:p w14:paraId="6099166F" w14:textId="77777777" w:rsidR="00AF0FB5" w:rsidRDefault="00AF0FB5">
                              <w:pPr>
                                <w:pStyle w:val="Heading2"/>
                                <w:spacing w:before="0" w:beforeAutospacing="0" w:after="0" w:afterAutospacing="0" w:line="300" w:lineRule="auto"/>
                                <w:rPr>
                                  <w:rFonts w:ascii="Helvetica" w:eastAsiaTheme="minorEastAsia" w:hAnsi="Helvetica" w:cs="Helvetica"/>
                                  <w:color w:val="202020"/>
                                  <w:sz w:val="33"/>
                                  <w:szCs w:val="33"/>
                                </w:rPr>
                              </w:pPr>
                              <w:r>
                                <w:rPr>
                                  <w:rStyle w:val="Strong"/>
                                  <w:rFonts w:ascii="Helvetica" w:eastAsiaTheme="minorEastAsia" w:hAnsi="Helvetica"/>
                                  <w:b/>
                                  <w:bCs/>
                                  <w:color w:val="202020"/>
                                  <w:sz w:val="27"/>
                                  <w:szCs w:val="27"/>
                                </w:rPr>
                                <w:t>Technology in Difficult Places</w:t>
                              </w:r>
                              <w:r>
                                <w:rPr>
                                  <w:rFonts w:ascii="Helvetica" w:eastAsiaTheme="minorEastAsia" w:hAnsi="Helvetica" w:cs="Helvetica"/>
                                  <w:color w:val="202020"/>
                                  <w:sz w:val="27"/>
                                  <w:szCs w:val="27"/>
                                </w:rPr>
                                <w:br/>
                              </w:r>
                              <w:r>
                                <w:rPr>
                                  <w:rStyle w:val="Strong"/>
                                  <w:rFonts w:ascii="Helvetica" w:eastAsiaTheme="minorEastAsia" w:hAnsi="Helvetica"/>
                                  <w:b/>
                                  <w:bCs/>
                                  <w:color w:val="202020"/>
                                  <w:sz w:val="27"/>
                                  <w:szCs w:val="27"/>
                                </w:rPr>
                                <w:t>Date: Wednesday, August 26th</w:t>
                              </w:r>
                              <w:proofErr w:type="gramStart"/>
                              <w:r>
                                <w:rPr>
                                  <w:rStyle w:val="Strong"/>
                                  <w:rFonts w:ascii="Helvetica" w:eastAsiaTheme="minorEastAsia" w:hAnsi="Helvetica"/>
                                  <w:b/>
                                  <w:bCs/>
                                  <w:color w:val="202020"/>
                                  <w:sz w:val="27"/>
                                  <w:szCs w:val="27"/>
                                </w:rPr>
                                <w:t xml:space="preserve"> 2020</w:t>
                              </w:r>
                              <w:proofErr w:type="gramEnd"/>
                              <w:r>
                                <w:rPr>
                                  <w:rStyle w:val="Strong"/>
                                  <w:rFonts w:ascii="Helvetica" w:eastAsiaTheme="minorEastAsia" w:hAnsi="Helvetica"/>
                                  <w:b/>
                                  <w:bCs/>
                                  <w:color w:val="202020"/>
                                  <w:sz w:val="27"/>
                                  <w:szCs w:val="27"/>
                                </w:rPr>
                                <w:t xml:space="preserve"> – Now booking!</w:t>
                              </w:r>
                              <w:r>
                                <w:rPr>
                                  <w:rFonts w:ascii="Helvetica" w:eastAsiaTheme="minorEastAsia" w:hAnsi="Helvetica" w:cs="Helvetica"/>
                                  <w:color w:val="202020"/>
                                  <w:sz w:val="27"/>
                                  <w:szCs w:val="27"/>
                                </w:rPr>
                                <w:br/>
                              </w:r>
                              <w:r>
                                <w:rPr>
                                  <w:rStyle w:val="Strong"/>
                                  <w:rFonts w:ascii="Helvetica" w:eastAsiaTheme="minorEastAsia" w:hAnsi="Helvetica"/>
                                  <w:b/>
                                  <w:bCs/>
                                  <w:color w:val="202020"/>
                                  <w:sz w:val="27"/>
                                  <w:szCs w:val="27"/>
                                </w:rPr>
                                <w:t>Time: 13.20 - 14.30 BST (14.20-15-30 CET)</w:t>
                              </w:r>
                            </w:p>
                            <w:p w14:paraId="6BFE7A29" w14:textId="77777777" w:rsidR="00AF0FB5" w:rsidRDefault="00AF0FB5">
                              <w:pPr>
                                <w:pStyle w:val="Heading2"/>
                                <w:spacing w:before="0" w:beforeAutospacing="0" w:after="0" w:afterAutospacing="0" w:line="300" w:lineRule="auto"/>
                                <w:rPr>
                                  <w:rFonts w:ascii="Helvetica" w:eastAsiaTheme="minorEastAsia" w:hAnsi="Helvetica" w:cs="Helvetica"/>
                                  <w:color w:val="202020"/>
                                  <w:sz w:val="33"/>
                                  <w:szCs w:val="33"/>
                                </w:rPr>
                              </w:pPr>
                              <w:r>
                                <w:rPr>
                                  <w:rFonts w:ascii="Helvetica" w:eastAsiaTheme="minorEastAsia" w:hAnsi="Helvetica" w:cs="Helvetica"/>
                                  <w:color w:val="202020"/>
                                  <w:sz w:val="33"/>
                                  <w:szCs w:val="33"/>
                                </w:rPr>
                                <w:br/>
                              </w:r>
                              <w:r>
                                <w:rPr>
                                  <w:rFonts w:ascii="Helvetica" w:eastAsiaTheme="minorEastAsia" w:hAnsi="Helvetica" w:cs="Helvetica"/>
                                  <w:color w:val="202020"/>
                                  <w:sz w:val="21"/>
                                  <w:szCs w:val="21"/>
                                </w:rPr>
                                <w:t>Registration here:</w:t>
                              </w:r>
                              <w:hyperlink r:id="rId6" w:tgtFrame="_blank" w:history="1">
                                <w:r>
                                  <w:rPr>
                                    <w:rStyle w:val="Hyperlink"/>
                                    <w:rFonts w:ascii="Helvetica" w:eastAsiaTheme="minorEastAsia" w:hAnsi="Helvetica" w:cs="Helvetica"/>
                                    <w:b w:val="0"/>
                                    <w:bCs w:val="0"/>
                                    <w:color w:val="007C89"/>
                                    <w:sz w:val="21"/>
                                    <w:szCs w:val="21"/>
                                  </w:rPr>
                                  <w:t>westsqas@mac.com</w:t>
                                </w:r>
                              </w:hyperlink>
                            </w:p>
                            <w:p w14:paraId="1CA16EEF" w14:textId="77777777" w:rsidR="00AF0FB5" w:rsidRDefault="00AF0FB5">
                              <w:pPr>
                                <w:rPr>
                                  <w:rFonts w:ascii="Verdana" w:hAnsi="Verdana"/>
                                  <w:color w:val="202020"/>
                                  <w:sz w:val="18"/>
                                  <w:szCs w:val="18"/>
                                </w:rPr>
                              </w:pPr>
                              <w:r>
                                <w:rPr>
                                  <w:rFonts w:ascii="Verdana" w:hAnsi="Verdana"/>
                                  <w:color w:val="202020"/>
                                  <w:sz w:val="18"/>
                                  <w:szCs w:val="18"/>
                                </w:rPr>
                                <w:br/>
                              </w:r>
                              <w:r>
                                <w:rPr>
                                  <w:rStyle w:val="Strong"/>
                                  <w:rFonts w:ascii="Verdana" w:hAnsi="Verdana"/>
                                  <w:color w:val="202020"/>
                                  <w:sz w:val="21"/>
                                  <w:szCs w:val="21"/>
                                </w:rPr>
                                <w:t>The Webinar Team includes several EKTG International Ambassadors:</w:t>
                              </w:r>
                              <w:r>
                                <w:rPr>
                                  <w:rFonts w:ascii="Verdana" w:hAnsi="Verdana"/>
                                  <w:color w:val="202020"/>
                                  <w:sz w:val="18"/>
                                  <w:szCs w:val="18"/>
                                </w:rPr>
                                <w:t xml:space="preserve"> </w:t>
                              </w:r>
                            </w:p>
                            <w:p w14:paraId="782979FF" w14:textId="77777777" w:rsidR="00AF0FB5" w:rsidRDefault="00AF0FB5" w:rsidP="00332E53">
                              <w:pPr>
                                <w:numPr>
                                  <w:ilvl w:val="0"/>
                                  <w:numId w:val="1"/>
                                </w:numPr>
                                <w:spacing w:before="100" w:beforeAutospacing="1" w:after="100" w:afterAutospacing="1"/>
                                <w:rPr>
                                  <w:rFonts w:ascii="Verdana" w:hAnsi="Verdana"/>
                                  <w:color w:val="202020"/>
                                  <w:sz w:val="18"/>
                                  <w:szCs w:val="18"/>
                                </w:rPr>
                              </w:pPr>
                              <w:r>
                                <w:rPr>
                                  <w:rFonts w:ascii="Verdana" w:hAnsi="Verdana"/>
                                  <w:color w:val="202020"/>
                                  <w:sz w:val="21"/>
                                  <w:szCs w:val="21"/>
                                </w:rPr>
                                <w:t>Ai-Lian Lim, International Ambassador, USA</w:t>
                              </w:r>
                            </w:p>
                            <w:p w14:paraId="6A3A2E29" w14:textId="77777777" w:rsidR="00AF0FB5" w:rsidRDefault="00AF0FB5" w:rsidP="00332E53">
                              <w:pPr>
                                <w:numPr>
                                  <w:ilvl w:val="0"/>
                                  <w:numId w:val="1"/>
                                </w:numPr>
                                <w:spacing w:before="100" w:beforeAutospacing="1" w:after="100" w:afterAutospacing="1"/>
                                <w:rPr>
                                  <w:rFonts w:ascii="Verdana" w:hAnsi="Verdana"/>
                                  <w:color w:val="202020"/>
                                  <w:sz w:val="18"/>
                                  <w:szCs w:val="18"/>
                                </w:rPr>
                              </w:pPr>
                              <w:r>
                                <w:rPr>
                                  <w:rFonts w:ascii="Verdana" w:hAnsi="Verdana"/>
                                  <w:color w:val="202020"/>
                                  <w:sz w:val="21"/>
                                  <w:szCs w:val="21"/>
                                </w:rPr>
                                <w:t>Vadim Kramer, International Ambassador, Finland</w:t>
                              </w:r>
                            </w:p>
                            <w:p w14:paraId="5509C4EB" w14:textId="77777777" w:rsidR="00AF0FB5" w:rsidRDefault="00AF0FB5" w:rsidP="00332E53">
                              <w:pPr>
                                <w:numPr>
                                  <w:ilvl w:val="0"/>
                                  <w:numId w:val="1"/>
                                </w:numPr>
                                <w:spacing w:before="100" w:beforeAutospacing="1" w:after="100" w:afterAutospacing="1"/>
                                <w:rPr>
                                  <w:rFonts w:ascii="Verdana" w:hAnsi="Verdana"/>
                                  <w:color w:val="202020"/>
                                  <w:sz w:val="18"/>
                                  <w:szCs w:val="18"/>
                                </w:rPr>
                              </w:pPr>
                              <w:r>
                                <w:rPr>
                                  <w:rFonts w:ascii="Verdana" w:hAnsi="Verdana"/>
                                  <w:color w:val="202020"/>
                                  <w:sz w:val="21"/>
                                  <w:szCs w:val="21"/>
                                </w:rPr>
                                <w:t>Sabine Lobnig, International Ambassador, Austria</w:t>
                              </w:r>
                            </w:p>
                            <w:p w14:paraId="72D44608" w14:textId="77777777" w:rsidR="00AF0FB5" w:rsidRDefault="00AF0FB5" w:rsidP="00332E53">
                              <w:pPr>
                                <w:numPr>
                                  <w:ilvl w:val="0"/>
                                  <w:numId w:val="1"/>
                                </w:numPr>
                                <w:spacing w:before="100" w:beforeAutospacing="1" w:after="100" w:afterAutospacing="1"/>
                                <w:rPr>
                                  <w:rFonts w:ascii="Verdana" w:hAnsi="Verdana"/>
                                  <w:color w:val="202020"/>
                                  <w:sz w:val="18"/>
                                  <w:szCs w:val="18"/>
                                </w:rPr>
                              </w:pPr>
                              <w:r>
                                <w:rPr>
                                  <w:rFonts w:ascii="Verdana" w:hAnsi="Verdana"/>
                                  <w:color w:val="202020"/>
                                  <w:sz w:val="21"/>
                                  <w:szCs w:val="21"/>
                                </w:rPr>
                                <w:t xml:space="preserve">Spiros Peristeris. International Ambassador, </w:t>
                              </w:r>
                              <w:proofErr w:type="gramStart"/>
                              <w:r>
                                <w:rPr>
                                  <w:rFonts w:ascii="Verdana" w:hAnsi="Verdana"/>
                                  <w:color w:val="202020"/>
                                  <w:sz w:val="21"/>
                                  <w:szCs w:val="21"/>
                                </w:rPr>
                                <w:t>Greece</w:t>
                              </w:r>
                              <w:proofErr w:type="gramEnd"/>
                              <w:r>
                                <w:rPr>
                                  <w:rFonts w:ascii="Verdana" w:hAnsi="Verdana"/>
                                  <w:color w:val="202020"/>
                                  <w:sz w:val="21"/>
                                  <w:szCs w:val="21"/>
                                </w:rPr>
                                <w:t xml:space="preserve"> and Jordan</w:t>
                              </w:r>
                            </w:p>
                            <w:p w14:paraId="548F98DE" w14:textId="77777777" w:rsidR="00AF0FB5" w:rsidRDefault="00AF0FB5">
                              <w:pPr>
                                <w:rPr>
                                  <w:rFonts w:ascii="Verdana" w:hAnsi="Verdana"/>
                                  <w:color w:val="202020"/>
                                  <w:sz w:val="18"/>
                                  <w:szCs w:val="18"/>
                                </w:rPr>
                              </w:pPr>
                              <w:r>
                                <w:rPr>
                                  <w:rFonts w:ascii="Verdana" w:hAnsi="Verdana"/>
                                  <w:color w:val="202020"/>
                                  <w:sz w:val="21"/>
                                  <w:szCs w:val="21"/>
                                </w:rPr>
                                <w:t>We will debate these issues and opportunities with you.</w:t>
                              </w:r>
                              <w:r>
                                <w:rPr>
                                  <w:rFonts w:ascii="Verdana" w:hAnsi="Verdana"/>
                                  <w:color w:val="202020"/>
                                  <w:sz w:val="21"/>
                                  <w:szCs w:val="21"/>
                                </w:rPr>
                                <w:br/>
                                <w:t xml:space="preserve">Any particular questions you would like our panel of experts to address send them to Maggie Ellis </w:t>
                              </w:r>
                              <w:hyperlink w:tgtFrame="_blank" w:history="1">
                                <w:r>
                                  <w:rPr>
                                    <w:rStyle w:val="Hyperlink"/>
                                    <w:rFonts w:ascii="Verdana" w:hAnsi="Verdana"/>
                                    <w:color w:val="007C89"/>
                                    <w:sz w:val="21"/>
                                    <w:szCs w:val="21"/>
                                  </w:rPr>
                                  <w:t>westsqas@mac.com</w:t>
                                </w:r>
                              </w:hyperlink>
                              <w:r>
                                <w:rPr>
                                  <w:rFonts w:ascii="Verdana" w:hAnsi="Verdana"/>
                                  <w:color w:val="202020"/>
                                  <w:sz w:val="21"/>
                                  <w:szCs w:val="21"/>
                                </w:rPr>
                                <w:t xml:space="preserve"> and we will try and get through them during the discussion</w:t>
                              </w:r>
                              <w:r>
                                <w:rPr>
                                  <w:rFonts w:ascii="Verdana" w:hAnsi="Verdana"/>
                                  <w:color w:val="202020"/>
                                  <w:sz w:val="21"/>
                                  <w:szCs w:val="21"/>
                                </w:rPr>
                                <w:br/>
                                <w:t> </w:t>
                              </w:r>
                              <w:r>
                                <w:rPr>
                                  <w:rFonts w:ascii="Verdana" w:hAnsi="Verdana"/>
                                  <w:color w:val="202020"/>
                                  <w:sz w:val="18"/>
                                  <w:szCs w:val="18"/>
                                </w:rPr>
                                <w:t xml:space="preserve"> </w:t>
                              </w:r>
                            </w:p>
                            <w:p w14:paraId="23E84F26" w14:textId="77777777" w:rsidR="00AF0FB5" w:rsidRDefault="00AF0FB5">
                              <w:pPr>
                                <w:pStyle w:val="Heading2"/>
                                <w:spacing w:before="0" w:beforeAutospacing="0" w:after="0" w:afterAutospacing="0" w:line="300" w:lineRule="auto"/>
                                <w:rPr>
                                  <w:rFonts w:ascii="Helvetica" w:eastAsiaTheme="minorEastAsia" w:hAnsi="Helvetica" w:cs="Helvetica"/>
                                  <w:color w:val="202020"/>
                                  <w:sz w:val="33"/>
                                  <w:szCs w:val="33"/>
                                </w:rPr>
                              </w:pPr>
                              <w:r>
                                <w:rPr>
                                  <w:rFonts w:ascii="Helvetica" w:eastAsiaTheme="minorEastAsia" w:hAnsi="Helvetica" w:cs="Helvetica"/>
                                  <w:color w:val="202020"/>
                                  <w:sz w:val="33"/>
                                  <w:szCs w:val="33"/>
                                </w:rPr>
                                <w:br/>
                              </w:r>
                              <w:r>
                                <w:rPr>
                                  <w:rStyle w:val="Strong"/>
                                  <w:rFonts w:ascii="Helvetica" w:eastAsiaTheme="minorEastAsia" w:hAnsi="Helvetica"/>
                                  <w:b/>
                                  <w:bCs/>
                                  <w:color w:val="202020"/>
                                  <w:sz w:val="27"/>
                                  <w:szCs w:val="27"/>
                                </w:rPr>
                                <w:t>Better Technology and Housing</w:t>
                              </w:r>
                              <w:r>
                                <w:rPr>
                                  <w:rFonts w:ascii="Helvetica" w:eastAsiaTheme="minorEastAsia" w:hAnsi="Helvetica" w:cs="Helvetica"/>
                                  <w:color w:val="202020"/>
                                  <w:sz w:val="27"/>
                                  <w:szCs w:val="27"/>
                                </w:rPr>
                                <w:br/>
                              </w:r>
                              <w:r>
                                <w:rPr>
                                  <w:rStyle w:val="Strong"/>
                                  <w:rFonts w:ascii="Helvetica" w:eastAsiaTheme="minorEastAsia" w:hAnsi="Helvetica"/>
                                  <w:b/>
                                  <w:bCs/>
                                  <w:color w:val="202020"/>
                                  <w:sz w:val="27"/>
                                  <w:szCs w:val="27"/>
                                </w:rPr>
                                <w:t>Date: Wednesday, September 2nd, 2020 – Now booking!</w:t>
                              </w:r>
                              <w:r>
                                <w:rPr>
                                  <w:rFonts w:ascii="Helvetica" w:eastAsiaTheme="minorEastAsia" w:hAnsi="Helvetica" w:cs="Helvetica"/>
                                  <w:color w:val="202020"/>
                                  <w:sz w:val="27"/>
                                  <w:szCs w:val="27"/>
                                </w:rPr>
                                <w:br/>
                              </w:r>
                              <w:r>
                                <w:rPr>
                                  <w:rStyle w:val="Strong"/>
                                  <w:rFonts w:ascii="Helvetica" w:eastAsiaTheme="minorEastAsia" w:hAnsi="Helvetica"/>
                                  <w:b/>
                                  <w:bCs/>
                                  <w:color w:val="202020"/>
                                  <w:sz w:val="27"/>
                                  <w:szCs w:val="27"/>
                                </w:rPr>
                                <w:t>Time: 13.20 - 14.30 BST (14.20-15-30 CET)</w:t>
                              </w:r>
                            </w:p>
                            <w:p w14:paraId="223117C2" w14:textId="77777777" w:rsidR="00AF0FB5" w:rsidRDefault="00AF0FB5">
                              <w:pPr>
                                <w:rPr>
                                  <w:rFonts w:ascii="Verdana" w:hAnsi="Verdana"/>
                                  <w:color w:val="202020"/>
                                  <w:sz w:val="18"/>
                                  <w:szCs w:val="18"/>
                                </w:rPr>
                              </w:pPr>
                              <w:r>
                                <w:rPr>
                                  <w:rFonts w:ascii="Verdana" w:hAnsi="Verdana"/>
                                  <w:color w:val="202020"/>
                                  <w:sz w:val="18"/>
                                  <w:szCs w:val="18"/>
                                </w:rPr>
                                <w:lastRenderedPageBreak/>
                                <w:br/>
                              </w:r>
                              <w:r>
                                <w:rPr>
                                  <w:rFonts w:ascii="Verdana" w:hAnsi="Verdana"/>
                                  <w:color w:val="202020"/>
                                  <w:sz w:val="21"/>
                                  <w:szCs w:val="21"/>
                                </w:rPr>
                                <w:t>Registration here:</w:t>
                              </w:r>
                              <w:hyperlink r:id="rId7" w:tgtFrame="_blank" w:history="1">
                                <w:r>
                                  <w:rPr>
                                    <w:rStyle w:val="Hyperlink"/>
                                    <w:rFonts w:ascii="Verdana" w:hAnsi="Verdana"/>
                                    <w:color w:val="007C89"/>
                                    <w:sz w:val="21"/>
                                    <w:szCs w:val="21"/>
                                  </w:rPr>
                                  <w:t xml:space="preserve"> westsqas@mac.com</w:t>
                                </w:r>
                              </w:hyperlink>
                              <w:r>
                                <w:rPr>
                                  <w:rFonts w:ascii="Verdana" w:hAnsi="Verdana"/>
                                  <w:color w:val="202020"/>
                                  <w:sz w:val="21"/>
                                  <w:szCs w:val="21"/>
                                </w:rPr>
                                <w:br/>
                              </w:r>
                              <w:r>
                                <w:rPr>
                                  <w:rFonts w:ascii="Verdana" w:hAnsi="Verdana"/>
                                  <w:color w:val="202020"/>
                                  <w:sz w:val="21"/>
                                  <w:szCs w:val="21"/>
                                </w:rPr>
                                <w:br/>
                              </w:r>
                              <w:r>
                                <w:rPr>
                                  <w:rFonts w:ascii="Verdana" w:hAnsi="Verdana"/>
                                  <w:color w:val="202020"/>
                                  <w:sz w:val="21"/>
                                  <w:szCs w:val="21"/>
                                </w:rPr>
                                <w:br/>
                              </w:r>
                              <w:r>
                                <w:rPr>
                                  <w:rStyle w:val="Strong"/>
                                  <w:rFonts w:ascii="Verdana" w:hAnsi="Verdana"/>
                                  <w:color w:val="202020"/>
                                  <w:sz w:val="21"/>
                                  <w:szCs w:val="21"/>
                                </w:rPr>
                                <w:t>Webinar Team will include:</w:t>
                              </w:r>
                              <w:r>
                                <w:rPr>
                                  <w:rFonts w:ascii="Verdana" w:hAnsi="Verdana"/>
                                  <w:color w:val="202020"/>
                                  <w:sz w:val="18"/>
                                  <w:szCs w:val="18"/>
                                </w:rPr>
                                <w:t xml:space="preserve"> </w:t>
                              </w:r>
                            </w:p>
                            <w:p w14:paraId="506934BC" w14:textId="77777777" w:rsidR="00AF0FB5" w:rsidRDefault="00AF0FB5" w:rsidP="00332E53">
                              <w:pPr>
                                <w:numPr>
                                  <w:ilvl w:val="0"/>
                                  <w:numId w:val="2"/>
                                </w:numPr>
                                <w:spacing w:before="100" w:beforeAutospacing="1" w:after="100" w:afterAutospacing="1"/>
                                <w:rPr>
                                  <w:rFonts w:ascii="Verdana" w:hAnsi="Verdana"/>
                                  <w:color w:val="202020"/>
                                  <w:sz w:val="18"/>
                                  <w:szCs w:val="18"/>
                                </w:rPr>
                              </w:pPr>
                              <w:r>
                                <w:rPr>
                                  <w:rFonts w:ascii="Verdana" w:hAnsi="Verdana"/>
                                  <w:color w:val="202020"/>
                                  <w:sz w:val="21"/>
                                  <w:szCs w:val="21"/>
                                </w:rPr>
                                <w:t>Craig White, Architect, Agile Homes, Bristol.</w:t>
                              </w:r>
                            </w:p>
                            <w:p w14:paraId="6F18E02B" w14:textId="77777777" w:rsidR="00AF0FB5" w:rsidRDefault="00AF0FB5" w:rsidP="00332E53">
                              <w:pPr>
                                <w:numPr>
                                  <w:ilvl w:val="0"/>
                                  <w:numId w:val="2"/>
                                </w:numPr>
                                <w:spacing w:before="100" w:beforeAutospacing="1" w:after="100" w:afterAutospacing="1"/>
                                <w:rPr>
                                  <w:rFonts w:ascii="Verdana" w:hAnsi="Verdana"/>
                                  <w:color w:val="202020"/>
                                  <w:sz w:val="18"/>
                                  <w:szCs w:val="18"/>
                                </w:rPr>
                              </w:pPr>
                              <w:r>
                                <w:rPr>
                                  <w:rFonts w:ascii="Verdana" w:hAnsi="Verdana"/>
                                  <w:color w:val="202020"/>
                                  <w:sz w:val="21"/>
                                  <w:szCs w:val="21"/>
                                </w:rPr>
                                <w:t xml:space="preserve">Brigitte </w:t>
                              </w:r>
                              <w:proofErr w:type="spellStart"/>
                              <w:r>
                                <w:rPr>
                                  <w:rFonts w:ascii="Verdana" w:hAnsi="Verdana"/>
                                  <w:color w:val="202020"/>
                                  <w:sz w:val="21"/>
                                  <w:szCs w:val="21"/>
                                </w:rPr>
                                <w:t>Bührlen</w:t>
                              </w:r>
                              <w:proofErr w:type="spellEnd"/>
                              <w:r>
                                <w:rPr>
                                  <w:rFonts w:ascii="Verdana" w:hAnsi="Verdana"/>
                                  <w:color w:val="202020"/>
                                  <w:sz w:val="21"/>
                                  <w:szCs w:val="21"/>
                                </w:rPr>
                                <w:t>, International Ambassador, Germany</w:t>
                              </w:r>
                            </w:p>
                            <w:p w14:paraId="285CC397" w14:textId="77777777" w:rsidR="00AF0FB5" w:rsidRDefault="00AF0FB5" w:rsidP="00332E53">
                              <w:pPr>
                                <w:numPr>
                                  <w:ilvl w:val="0"/>
                                  <w:numId w:val="2"/>
                                </w:numPr>
                                <w:spacing w:before="100" w:beforeAutospacing="1" w:after="100" w:afterAutospacing="1"/>
                                <w:rPr>
                                  <w:rFonts w:ascii="Verdana" w:hAnsi="Verdana"/>
                                  <w:color w:val="202020"/>
                                  <w:sz w:val="18"/>
                                  <w:szCs w:val="18"/>
                                </w:rPr>
                              </w:pPr>
                              <w:r>
                                <w:rPr>
                                  <w:rFonts w:ascii="Verdana" w:hAnsi="Verdana"/>
                                  <w:color w:val="202020"/>
                                  <w:sz w:val="21"/>
                                  <w:szCs w:val="21"/>
                                </w:rPr>
                                <w:t xml:space="preserve">Stephen Hope, </w:t>
                              </w:r>
                              <w:hyperlink r:id="rId8" w:tgtFrame="_blank" w:history="1">
                                <w:r>
                                  <w:rPr>
                                    <w:rStyle w:val="Hyperlink"/>
                                    <w:rFonts w:ascii="Verdana" w:hAnsi="Verdana"/>
                                    <w:sz w:val="21"/>
                                    <w:szCs w:val="21"/>
                                  </w:rPr>
                                  <w:t>Docobo.co.uk</w:t>
                                </w:r>
                              </w:hyperlink>
                            </w:p>
                            <w:p w14:paraId="09C835FA" w14:textId="77777777" w:rsidR="00AF0FB5" w:rsidRDefault="00AF0FB5">
                              <w:pPr>
                                <w:rPr>
                                  <w:rFonts w:ascii="Verdana" w:hAnsi="Verdana"/>
                                  <w:color w:val="202020"/>
                                  <w:sz w:val="18"/>
                                  <w:szCs w:val="18"/>
                                </w:rPr>
                              </w:pPr>
                              <w:r>
                                <w:rPr>
                                  <w:rFonts w:ascii="Verdana" w:hAnsi="Verdana"/>
                                  <w:color w:val="202020"/>
                                  <w:sz w:val="21"/>
                                  <w:szCs w:val="21"/>
                                </w:rPr>
                                <w:t>We will debate these issues and opportunities with you.</w:t>
                              </w:r>
                              <w:r>
                                <w:rPr>
                                  <w:rFonts w:ascii="Verdana" w:hAnsi="Verdana"/>
                                  <w:color w:val="202020"/>
                                  <w:sz w:val="21"/>
                                  <w:szCs w:val="21"/>
                                </w:rPr>
                                <w:br/>
                                <w:t xml:space="preserve">Any particular questions you would like our panel of experts to address send them to Maggie Ellis </w:t>
                              </w:r>
                              <w:hyperlink w:tgtFrame="_blank" w:history="1">
                                <w:r>
                                  <w:rPr>
                                    <w:rStyle w:val="Hyperlink"/>
                                    <w:rFonts w:ascii="Verdana" w:hAnsi="Verdana"/>
                                    <w:color w:val="007C89"/>
                                    <w:sz w:val="21"/>
                                    <w:szCs w:val="21"/>
                                  </w:rPr>
                                  <w:t>westsqas@mac.com</w:t>
                                </w:r>
                              </w:hyperlink>
                              <w:r>
                                <w:rPr>
                                  <w:rFonts w:ascii="Verdana" w:hAnsi="Verdana"/>
                                  <w:color w:val="202020"/>
                                  <w:sz w:val="21"/>
                                  <w:szCs w:val="21"/>
                                </w:rPr>
                                <w:t xml:space="preserve"> and we will try and get through them during the discussion</w:t>
                              </w:r>
                              <w:r>
                                <w:rPr>
                                  <w:rFonts w:ascii="Verdana" w:hAnsi="Verdana"/>
                                  <w:color w:val="202020"/>
                                  <w:sz w:val="18"/>
                                  <w:szCs w:val="18"/>
                                </w:rPr>
                                <w:br/>
                                <w:t> </w:t>
                              </w:r>
                              <w:r>
                                <w:rPr>
                                  <w:rFonts w:ascii="Verdana" w:hAnsi="Verdana"/>
                                  <w:color w:val="202020"/>
                                  <w:sz w:val="18"/>
                                  <w:szCs w:val="18"/>
                                </w:rPr>
                                <w:br/>
                                <w:t xml:space="preserve">   </w:t>
                              </w:r>
                            </w:p>
                            <w:p w14:paraId="60CB5B2F" w14:textId="77777777" w:rsidR="00AF0FB5" w:rsidRDefault="00AF0FB5">
                              <w:pPr>
                                <w:pStyle w:val="Heading2"/>
                                <w:spacing w:before="0" w:beforeAutospacing="0" w:after="0" w:afterAutospacing="0" w:line="300" w:lineRule="auto"/>
                                <w:rPr>
                                  <w:rFonts w:ascii="Helvetica" w:eastAsiaTheme="minorEastAsia" w:hAnsi="Helvetica" w:cs="Helvetica"/>
                                  <w:color w:val="202020"/>
                                  <w:sz w:val="33"/>
                                  <w:szCs w:val="33"/>
                                </w:rPr>
                              </w:pPr>
                              <w:r>
                                <w:rPr>
                                  <w:rStyle w:val="Strong"/>
                                  <w:rFonts w:ascii="Helvetica" w:eastAsiaTheme="minorEastAsia" w:hAnsi="Helvetica"/>
                                  <w:b/>
                                  <w:bCs/>
                                  <w:color w:val="202020"/>
                                  <w:sz w:val="27"/>
                                  <w:szCs w:val="27"/>
                                </w:rPr>
                                <w:t>Coping with technology and planning beyond the Pandemic</w:t>
                              </w:r>
                              <w:r>
                                <w:rPr>
                                  <w:rFonts w:ascii="Helvetica" w:eastAsiaTheme="minorEastAsia" w:hAnsi="Helvetica" w:cs="Helvetica"/>
                                  <w:color w:val="202020"/>
                                  <w:sz w:val="27"/>
                                  <w:szCs w:val="27"/>
                                </w:rPr>
                                <w:br/>
                              </w:r>
                              <w:r>
                                <w:rPr>
                                  <w:rStyle w:val="Strong"/>
                                  <w:rFonts w:ascii="Helvetica" w:eastAsiaTheme="minorEastAsia" w:hAnsi="Helvetica"/>
                                  <w:b/>
                                  <w:bCs/>
                                  <w:color w:val="202020"/>
                                  <w:sz w:val="27"/>
                                  <w:szCs w:val="27"/>
                                </w:rPr>
                                <w:t>Date: Wednesday, September 16th</w:t>
                              </w:r>
                              <w:proofErr w:type="gramStart"/>
                              <w:r>
                                <w:rPr>
                                  <w:rStyle w:val="Strong"/>
                                  <w:rFonts w:ascii="Helvetica" w:eastAsiaTheme="minorEastAsia" w:hAnsi="Helvetica"/>
                                  <w:b/>
                                  <w:bCs/>
                                  <w:color w:val="202020"/>
                                  <w:sz w:val="27"/>
                                  <w:szCs w:val="27"/>
                                </w:rPr>
                                <w:t xml:space="preserve"> 2020</w:t>
                              </w:r>
                              <w:proofErr w:type="gramEnd"/>
                              <w:r>
                                <w:rPr>
                                  <w:rStyle w:val="Strong"/>
                                  <w:rFonts w:ascii="Helvetica" w:eastAsiaTheme="minorEastAsia" w:hAnsi="Helvetica"/>
                                  <w:b/>
                                  <w:bCs/>
                                  <w:color w:val="202020"/>
                                  <w:sz w:val="27"/>
                                  <w:szCs w:val="27"/>
                                </w:rPr>
                                <w:t xml:space="preserve"> – Now booking!</w:t>
                              </w:r>
                              <w:r>
                                <w:rPr>
                                  <w:rFonts w:ascii="Helvetica" w:eastAsiaTheme="minorEastAsia" w:hAnsi="Helvetica" w:cs="Helvetica"/>
                                  <w:color w:val="202020"/>
                                  <w:sz w:val="27"/>
                                  <w:szCs w:val="27"/>
                                </w:rPr>
                                <w:br/>
                              </w:r>
                              <w:r>
                                <w:rPr>
                                  <w:rStyle w:val="Strong"/>
                                  <w:rFonts w:ascii="Helvetica" w:eastAsiaTheme="minorEastAsia" w:hAnsi="Helvetica"/>
                                  <w:b/>
                                  <w:bCs/>
                                  <w:color w:val="202020"/>
                                  <w:sz w:val="27"/>
                                  <w:szCs w:val="27"/>
                                </w:rPr>
                                <w:t>Time: 13.20 - 14.30 BST (14.20-15-30 CET)</w:t>
                              </w:r>
                            </w:p>
                            <w:p w14:paraId="74761015" w14:textId="77777777" w:rsidR="00AF0FB5" w:rsidRDefault="00AF0FB5">
                              <w:pPr>
                                <w:rPr>
                                  <w:rFonts w:ascii="Verdana" w:hAnsi="Verdana"/>
                                  <w:color w:val="202020"/>
                                  <w:sz w:val="18"/>
                                  <w:szCs w:val="18"/>
                                </w:rPr>
                              </w:pPr>
                              <w:r>
                                <w:rPr>
                                  <w:rFonts w:ascii="Verdana" w:hAnsi="Verdana"/>
                                  <w:color w:val="202020"/>
                                  <w:sz w:val="18"/>
                                  <w:szCs w:val="18"/>
                                </w:rPr>
                                <w:br/>
                              </w:r>
                              <w:r>
                                <w:rPr>
                                  <w:rFonts w:ascii="Verdana" w:hAnsi="Verdana"/>
                                  <w:color w:val="202020"/>
                                  <w:sz w:val="21"/>
                                  <w:szCs w:val="21"/>
                                </w:rPr>
                                <w:t xml:space="preserve">Registration here: </w:t>
                              </w:r>
                              <w:hyperlink r:id="rId9" w:tgtFrame="_blank" w:history="1">
                                <w:r>
                                  <w:rPr>
                                    <w:rStyle w:val="Hyperlink"/>
                                    <w:rFonts w:ascii="Verdana" w:hAnsi="Verdana"/>
                                    <w:color w:val="007C89"/>
                                    <w:sz w:val="21"/>
                                    <w:szCs w:val="21"/>
                                  </w:rPr>
                                  <w:t>westsqas@mac.com</w:t>
                                </w:r>
                              </w:hyperlink>
                              <w:r>
                                <w:rPr>
                                  <w:rFonts w:ascii="Verdana" w:hAnsi="Verdana"/>
                                  <w:color w:val="202020"/>
                                  <w:sz w:val="21"/>
                                  <w:szCs w:val="21"/>
                                </w:rPr>
                                <w:br/>
                              </w:r>
                              <w:r>
                                <w:rPr>
                                  <w:rFonts w:ascii="Verdana" w:hAnsi="Verdana"/>
                                  <w:color w:val="202020"/>
                                  <w:sz w:val="21"/>
                                  <w:szCs w:val="21"/>
                                </w:rPr>
                                <w:br/>
                              </w:r>
                              <w:r>
                                <w:rPr>
                                  <w:rFonts w:ascii="Verdana" w:hAnsi="Verdana"/>
                                  <w:color w:val="202020"/>
                                  <w:sz w:val="21"/>
                                  <w:szCs w:val="21"/>
                                </w:rPr>
                                <w:br/>
                              </w:r>
                              <w:r>
                                <w:rPr>
                                  <w:rStyle w:val="Strong"/>
                                  <w:rFonts w:ascii="Verdana" w:hAnsi="Verdana"/>
                                  <w:color w:val="202020"/>
                                  <w:sz w:val="21"/>
                                  <w:szCs w:val="21"/>
                                </w:rPr>
                                <w:t>The Webinar Team includes:</w:t>
                              </w:r>
                              <w:r>
                                <w:rPr>
                                  <w:rFonts w:ascii="Verdana" w:hAnsi="Verdana"/>
                                  <w:color w:val="202020"/>
                                  <w:sz w:val="18"/>
                                  <w:szCs w:val="18"/>
                                </w:rPr>
                                <w:t xml:space="preserve"> </w:t>
                              </w:r>
                            </w:p>
                            <w:p w14:paraId="7053F90D" w14:textId="77777777" w:rsidR="00AF0FB5" w:rsidRDefault="00AF0FB5" w:rsidP="00332E53">
                              <w:pPr>
                                <w:numPr>
                                  <w:ilvl w:val="0"/>
                                  <w:numId w:val="3"/>
                                </w:numPr>
                                <w:spacing w:before="100" w:beforeAutospacing="1" w:after="100" w:afterAutospacing="1"/>
                                <w:rPr>
                                  <w:rFonts w:ascii="Verdana" w:hAnsi="Verdana"/>
                                  <w:color w:val="202020"/>
                                  <w:sz w:val="18"/>
                                  <w:szCs w:val="18"/>
                                </w:rPr>
                              </w:pPr>
                              <w:r>
                                <w:rPr>
                                  <w:rFonts w:ascii="Verdana" w:hAnsi="Verdana"/>
                                  <w:color w:val="202020"/>
                                  <w:sz w:val="21"/>
                                  <w:szCs w:val="21"/>
                                </w:rPr>
                                <w:t>Shirley Biro, Compost, London CIC &amp; ELHCP</w:t>
                              </w:r>
                            </w:p>
                            <w:p w14:paraId="608658A3" w14:textId="77777777" w:rsidR="00AF0FB5" w:rsidRDefault="00AF0FB5" w:rsidP="00332E53">
                              <w:pPr>
                                <w:numPr>
                                  <w:ilvl w:val="0"/>
                                  <w:numId w:val="3"/>
                                </w:numPr>
                                <w:spacing w:before="100" w:beforeAutospacing="1" w:after="100" w:afterAutospacing="1"/>
                                <w:rPr>
                                  <w:rFonts w:ascii="Verdana" w:hAnsi="Verdana"/>
                                  <w:color w:val="202020"/>
                                  <w:sz w:val="18"/>
                                  <w:szCs w:val="18"/>
                                </w:rPr>
                              </w:pPr>
                              <w:proofErr w:type="spellStart"/>
                              <w:r>
                                <w:rPr>
                                  <w:rFonts w:ascii="Verdana" w:hAnsi="Verdana"/>
                                  <w:color w:val="202020"/>
                                  <w:sz w:val="21"/>
                                  <w:szCs w:val="21"/>
                                </w:rPr>
                                <w:t>Raguraman</w:t>
                              </w:r>
                              <w:proofErr w:type="spellEnd"/>
                              <w:r>
                                <w:rPr>
                                  <w:rFonts w:ascii="Verdana" w:hAnsi="Verdana"/>
                                  <w:color w:val="202020"/>
                                  <w:sz w:val="21"/>
                                  <w:szCs w:val="21"/>
                                </w:rPr>
                                <w:t xml:space="preserve"> Padmanabhan,</w:t>
                              </w:r>
                            </w:p>
                            <w:p w14:paraId="1D035B3B" w14:textId="77777777" w:rsidR="00AF0FB5" w:rsidRDefault="00AF0FB5" w:rsidP="00332E53">
                              <w:pPr>
                                <w:numPr>
                                  <w:ilvl w:val="0"/>
                                  <w:numId w:val="3"/>
                                </w:numPr>
                                <w:spacing w:before="100" w:beforeAutospacing="1" w:after="100" w:afterAutospacing="1"/>
                                <w:rPr>
                                  <w:rFonts w:ascii="Verdana" w:hAnsi="Verdana"/>
                                  <w:color w:val="202020"/>
                                  <w:sz w:val="18"/>
                                  <w:szCs w:val="18"/>
                                </w:rPr>
                              </w:pPr>
                              <w:r>
                                <w:rPr>
                                  <w:rFonts w:ascii="Verdana" w:hAnsi="Verdana"/>
                                  <w:color w:val="202020"/>
                                  <w:sz w:val="21"/>
                                  <w:szCs w:val="21"/>
                                </w:rPr>
                                <w:t>Clinical and Operational Service Lead, ELHCP</w:t>
                              </w:r>
                            </w:p>
                            <w:p w14:paraId="24CF9D22" w14:textId="77777777" w:rsidR="00AF0FB5" w:rsidRDefault="00AF0FB5" w:rsidP="00332E53">
                              <w:pPr>
                                <w:numPr>
                                  <w:ilvl w:val="0"/>
                                  <w:numId w:val="3"/>
                                </w:numPr>
                                <w:spacing w:before="100" w:beforeAutospacing="1" w:after="100" w:afterAutospacing="1"/>
                                <w:rPr>
                                  <w:rFonts w:ascii="Verdana" w:hAnsi="Verdana"/>
                                  <w:color w:val="202020"/>
                                  <w:sz w:val="18"/>
                                  <w:szCs w:val="18"/>
                                </w:rPr>
                              </w:pPr>
                              <w:r>
                                <w:rPr>
                                  <w:rFonts w:ascii="Verdana" w:hAnsi="Verdana"/>
                                  <w:color w:val="202020"/>
                                  <w:sz w:val="21"/>
                                  <w:szCs w:val="21"/>
                                </w:rPr>
                                <w:t>Sofia Moreno - Perez, EKTG International Ambassador, Spain</w:t>
                              </w:r>
                            </w:p>
                            <w:p w14:paraId="4BCBEBC1" w14:textId="77777777" w:rsidR="00AF0FB5" w:rsidRDefault="00AF0FB5" w:rsidP="00332E53">
                              <w:pPr>
                                <w:numPr>
                                  <w:ilvl w:val="0"/>
                                  <w:numId w:val="3"/>
                                </w:numPr>
                                <w:spacing w:before="100" w:beforeAutospacing="1" w:after="100" w:afterAutospacing="1"/>
                                <w:rPr>
                                  <w:rFonts w:ascii="Verdana" w:hAnsi="Verdana"/>
                                  <w:color w:val="202020"/>
                                  <w:sz w:val="18"/>
                                  <w:szCs w:val="18"/>
                                </w:rPr>
                              </w:pPr>
                              <w:r>
                                <w:rPr>
                                  <w:rFonts w:ascii="Verdana" w:hAnsi="Verdana"/>
                                  <w:color w:val="202020"/>
                                  <w:sz w:val="21"/>
                                  <w:szCs w:val="21"/>
                                </w:rPr>
                                <w:t>Sarah Boland, St John of God Community Services, Ireland</w:t>
                              </w:r>
                            </w:p>
                            <w:p w14:paraId="6920331D" w14:textId="77777777" w:rsidR="00AF0FB5" w:rsidRDefault="00AF0FB5">
                              <w:pPr>
                                <w:rPr>
                                  <w:rFonts w:ascii="Verdana" w:hAnsi="Verdana"/>
                                  <w:color w:val="202020"/>
                                  <w:sz w:val="18"/>
                                  <w:szCs w:val="18"/>
                                </w:rPr>
                              </w:pPr>
                              <w:r>
                                <w:rPr>
                                  <w:rFonts w:ascii="Verdana" w:hAnsi="Verdana"/>
                                  <w:color w:val="202020"/>
                                  <w:sz w:val="21"/>
                                  <w:szCs w:val="21"/>
                                </w:rPr>
                                <w:t xml:space="preserve">We will debate these issues and opportunities with you. Any particular questions you would like our panel of experts to address send them to Maggie Ellis </w:t>
                              </w:r>
                              <w:hyperlink w:tgtFrame="_blank" w:history="1">
                                <w:r>
                                  <w:rPr>
                                    <w:rStyle w:val="Hyperlink"/>
                                    <w:rFonts w:ascii="Verdana" w:hAnsi="Verdana"/>
                                    <w:color w:val="007C89"/>
                                    <w:sz w:val="21"/>
                                    <w:szCs w:val="21"/>
                                  </w:rPr>
                                  <w:t>westsqas@mac.com</w:t>
                                </w:r>
                              </w:hyperlink>
                              <w:r>
                                <w:rPr>
                                  <w:rFonts w:ascii="Verdana" w:hAnsi="Verdana"/>
                                  <w:color w:val="202020"/>
                                  <w:sz w:val="21"/>
                                  <w:szCs w:val="21"/>
                                </w:rPr>
                                <w:t xml:space="preserve"> and we will try and get through them during the discussion</w:t>
                              </w:r>
                              <w:r>
                                <w:rPr>
                                  <w:rFonts w:ascii="Verdana" w:hAnsi="Verdana"/>
                                  <w:color w:val="202020"/>
                                  <w:sz w:val="21"/>
                                  <w:szCs w:val="21"/>
                                </w:rPr>
                                <w:br/>
                                <w:t> </w:t>
                              </w:r>
                              <w:r>
                                <w:rPr>
                                  <w:rFonts w:ascii="Verdana" w:hAnsi="Verdana"/>
                                  <w:color w:val="202020"/>
                                  <w:sz w:val="21"/>
                                  <w:szCs w:val="21"/>
                                </w:rPr>
                                <w:br/>
                              </w:r>
                              <w:r>
                                <w:rPr>
                                  <w:rFonts w:ascii="Verdana" w:hAnsi="Verdana"/>
                                  <w:color w:val="202020"/>
                                  <w:sz w:val="21"/>
                                  <w:szCs w:val="21"/>
                                </w:rPr>
                                <w:br/>
                              </w:r>
                              <w:r>
                                <w:rPr>
                                  <w:rFonts w:ascii="Verdana" w:hAnsi="Verdana"/>
                                  <w:color w:val="202020"/>
                                  <w:sz w:val="21"/>
                                  <w:szCs w:val="21"/>
                                </w:rPr>
                                <w:br/>
                              </w:r>
                              <w:r>
                                <w:rPr>
                                  <w:rStyle w:val="Strong"/>
                                  <w:rFonts w:ascii="Verdana" w:hAnsi="Verdana"/>
                                  <w:color w:val="202020"/>
                                  <w:sz w:val="21"/>
                                  <w:szCs w:val="21"/>
                                </w:rPr>
                                <w:t>We are planning our Autumn webinar programme and will be circulating this soon.</w:t>
                              </w:r>
                              <w:r>
                                <w:rPr>
                                  <w:rFonts w:ascii="Verdana" w:hAnsi="Verdana"/>
                                  <w:color w:val="202020"/>
                                  <w:sz w:val="18"/>
                                  <w:szCs w:val="18"/>
                                </w:rPr>
                                <w:br/>
                              </w:r>
                              <w:r>
                                <w:rPr>
                                  <w:rFonts w:ascii="Verdana" w:hAnsi="Verdana"/>
                                  <w:color w:val="202020"/>
                                  <w:sz w:val="18"/>
                                  <w:szCs w:val="18"/>
                                </w:rPr>
                                <w:br/>
                                <w:t xml:space="preserve">  </w:t>
                              </w:r>
                            </w:p>
                            <w:p w14:paraId="1355BDDF" w14:textId="77777777" w:rsidR="00AF0FB5" w:rsidRDefault="00AF0FB5">
                              <w:pPr>
                                <w:jc w:val="center"/>
                                <w:rPr>
                                  <w:rFonts w:ascii="Verdana" w:hAnsi="Verdana"/>
                                  <w:color w:val="202020"/>
                                  <w:sz w:val="18"/>
                                  <w:szCs w:val="18"/>
                                </w:rPr>
                              </w:pPr>
                              <w:r>
                                <w:rPr>
                                  <w:rFonts w:ascii="Arial" w:hAnsi="Arial" w:cs="Arial"/>
                                  <w:color w:val="000000"/>
                                  <w:sz w:val="21"/>
                                  <w:szCs w:val="21"/>
                                </w:rPr>
                                <w:t>  </w:t>
                              </w:r>
                              <w:r>
                                <w:rPr>
                                  <w:rFonts w:ascii="Arial" w:hAnsi="Arial" w:cs="Arial"/>
                                  <w:color w:val="333333"/>
                                  <w:sz w:val="21"/>
                                  <w:szCs w:val="21"/>
                                  <w:shd w:val="clear" w:color="auto" w:fill="FFFFFF"/>
                                </w:rPr>
                                <w:t xml:space="preserve">_________________ </w:t>
                              </w:r>
                            </w:p>
                            <w:p w14:paraId="5B61E1C9" w14:textId="77777777" w:rsidR="00AF0FB5" w:rsidRDefault="00AF0FB5">
                              <w:pPr>
                                <w:pStyle w:val="NormalWeb"/>
                                <w:spacing w:before="150" w:beforeAutospacing="0" w:after="150" w:afterAutospacing="0"/>
                                <w:rPr>
                                  <w:rFonts w:ascii="Verdana" w:hAnsi="Verdana"/>
                                  <w:color w:val="202020"/>
                                  <w:sz w:val="18"/>
                                  <w:szCs w:val="18"/>
                                </w:rPr>
                              </w:pPr>
                              <w:r>
                                <w:rPr>
                                  <w:rStyle w:val="Strong"/>
                                  <w:rFonts w:ascii="Verdana" w:hAnsi="Verdana"/>
                                  <w:color w:val="202020"/>
                                  <w:sz w:val="21"/>
                                  <w:szCs w:val="21"/>
                                </w:rPr>
                                <w:t>Research Shows Telehealth is an Important Tool for Rural Hospitals in Treating COVID-19</w:t>
                              </w:r>
                              <w:r>
                                <w:rPr>
                                  <w:rFonts w:ascii="Verdana" w:hAnsi="Verdana"/>
                                  <w:color w:val="202020"/>
                                  <w:sz w:val="21"/>
                                  <w:szCs w:val="21"/>
                                </w:rPr>
                                <w:br/>
                              </w:r>
                              <w:r>
                                <w:rPr>
                                  <w:rFonts w:ascii="Verdana" w:hAnsi="Verdana"/>
                                  <w:color w:val="202020"/>
                                  <w:sz w:val="21"/>
                                  <w:szCs w:val="21"/>
                                </w:rPr>
                                <w:br/>
                                <w:t>Rural hospitals are more likely than urban facilities to have access to telehealth, a once-underused service that now is playing a key role in treating coronavirus patients, according to research by two health administration professors in Florida Atlantic University's College of Business.</w:t>
                              </w:r>
                              <w:r>
                                <w:rPr>
                                  <w:rFonts w:ascii="Verdana" w:hAnsi="Verdana"/>
                                  <w:color w:val="202020"/>
                                  <w:sz w:val="18"/>
                                  <w:szCs w:val="18"/>
                                </w:rPr>
                                <w:br/>
                              </w:r>
                              <w:hyperlink r:id="rId10" w:tgtFrame="_blank" w:history="1">
                                <w:r>
                                  <w:rPr>
                                    <w:rStyle w:val="Hyperlink"/>
                                    <w:rFonts w:ascii="Verdana" w:hAnsi="Verdana"/>
                                    <w:color w:val="007C89"/>
                                    <w:sz w:val="21"/>
                                    <w:szCs w:val="21"/>
                                  </w:rPr>
                                  <w:t>Read more</w:t>
                                </w:r>
                              </w:hyperlink>
                              <w:r>
                                <w:rPr>
                                  <w:rFonts w:ascii="Verdana" w:hAnsi="Verdana"/>
                                  <w:color w:val="202020"/>
                                  <w:sz w:val="21"/>
                                  <w:szCs w:val="21"/>
                                </w:rPr>
                                <w:br/>
                              </w:r>
                              <w:r>
                                <w:rPr>
                                  <w:rFonts w:ascii="Verdana" w:hAnsi="Verdana"/>
                                  <w:color w:val="202020"/>
                                  <w:sz w:val="21"/>
                                  <w:szCs w:val="21"/>
                                </w:rPr>
                                <w:br/>
                              </w:r>
                              <w:r>
                                <w:rPr>
                                  <w:rFonts w:ascii="Verdana" w:hAnsi="Verdana"/>
                                  <w:color w:val="202020"/>
                                  <w:sz w:val="21"/>
                                  <w:szCs w:val="21"/>
                                </w:rPr>
                                <w:br/>
                              </w:r>
                              <w:r>
                                <w:rPr>
                                  <w:rFonts w:ascii="Verdana" w:hAnsi="Verdana"/>
                                  <w:color w:val="202020"/>
                                  <w:sz w:val="21"/>
                                  <w:szCs w:val="21"/>
                                </w:rPr>
                                <w:br/>
                              </w:r>
                              <w:r>
                                <w:rPr>
                                  <w:rStyle w:val="Strong"/>
                                  <w:rFonts w:ascii="Verdana" w:hAnsi="Verdana"/>
                                  <w:color w:val="202020"/>
                                  <w:sz w:val="21"/>
                                  <w:szCs w:val="21"/>
                                </w:rPr>
                                <w:t>The New Tattoo: Drawing Electronics on Skin</w:t>
                              </w:r>
                              <w:r>
                                <w:rPr>
                                  <w:rFonts w:ascii="Verdana" w:hAnsi="Verdana"/>
                                  <w:color w:val="202020"/>
                                  <w:sz w:val="21"/>
                                  <w:szCs w:val="21"/>
                                </w:rPr>
                                <w:br/>
                              </w:r>
                              <w:r>
                                <w:rPr>
                                  <w:rFonts w:ascii="Verdana" w:hAnsi="Verdana"/>
                                  <w:color w:val="202020"/>
                                  <w:sz w:val="21"/>
                                  <w:szCs w:val="21"/>
                                </w:rPr>
                                <w:br/>
                                <w:t>One day, people could monitor their own health conditions by simply picking up a pencil and drawing a bioelectronic device on their skin. In a new study, University of Missouri engineers demonstrated that the simple combination of pencils and paper could be used to create devices that might be used to monitor personal health.</w:t>
                              </w:r>
                              <w:r>
                                <w:rPr>
                                  <w:rFonts w:ascii="Verdana" w:hAnsi="Verdana"/>
                                  <w:color w:val="202020"/>
                                  <w:sz w:val="21"/>
                                  <w:szCs w:val="21"/>
                                </w:rPr>
                                <w:br/>
                              </w:r>
                              <w:hyperlink r:id="rId11" w:tgtFrame="_blank" w:history="1">
                                <w:r>
                                  <w:rPr>
                                    <w:rStyle w:val="Hyperlink"/>
                                    <w:rFonts w:ascii="Verdana" w:hAnsi="Verdana"/>
                                    <w:color w:val="007C89"/>
                                    <w:sz w:val="21"/>
                                    <w:szCs w:val="21"/>
                                  </w:rPr>
                                  <w:t>Read more</w:t>
                                </w:r>
                              </w:hyperlink>
                              <w:r>
                                <w:rPr>
                                  <w:rFonts w:ascii="Verdana" w:hAnsi="Verdana"/>
                                  <w:color w:val="202020"/>
                                  <w:sz w:val="21"/>
                                  <w:szCs w:val="21"/>
                                </w:rPr>
                                <w:br/>
                                <w:t> </w:t>
                              </w:r>
                              <w:r>
                                <w:rPr>
                                  <w:rFonts w:ascii="Verdana" w:hAnsi="Verdana"/>
                                  <w:color w:val="202020"/>
                                  <w:sz w:val="21"/>
                                  <w:szCs w:val="21"/>
                                </w:rPr>
                                <w:br/>
                              </w:r>
                              <w:r>
                                <w:rPr>
                                  <w:rFonts w:ascii="Verdana" w:hAnsi="Verdana"/>
                                  <w:color w:val="202020"/>
                                  <w:sz w:val="21"/>
                                  <w:szCs w:val="21"/>
                                </w:rPr>
                                <w:br/>
                              </w:r>
                              <w:r>
                                <w:rPr>
                                  <w:rFonts w:ascii="Verdana" w:hAnsi="Verdana"/>
                                  <w:color w:val="202020"/>
                                  <w:sz w:val="21"/>
                                  <w:szCs w:val="21"/>
                                </w:rPr>
                                <w:br/>
                              </w:r>
                              <w:r>
                                <w:rPr>
                                  <w:rStyle w:val="Strong"/>
                                  <w:rFonts w:ascii="Verdana" w:hAnsi="Verdana"/>
                                  <w:color w:val="202020"/>
                                  <w:sz w:val="21"/>
                                  <w:szCs w:val="21"/>
                                </w:rPr>
                                <w:t xml:space="preserve">SARS-CoV-2 Antibody Test from Siemens </w:t>
                              </w:r>
                              <w:proofErr w:type="spellStart"/>
                              <w:r>
                                <w:rPr>
                                  <w:rStyle w:val="Strong"/>
                                  <w:rFonts w:ascii="Verdana" w:hAnsi="Verdana"/>
                                  <w:color w:val="202020"/>
                                  <w:sz w:val="21"/>
                                  <w:szCs w:val="21"/>
                                </w:rPr>
                                <w:t>Healthineers</w:t>
                              </w:r>
                              <w:proofErr w:type="spellEnd"/>
                              <w:r>
                                <w:rPr>
                                  <w:rStyle w:val="Strong"/>
                                  <w:rFonts w:ascii="Verdana" w:hAnsi="Verdana"/>
                                  <w:color w:val="202020"/>
                                  <w:sz w:val="21"/>
                                  <w:szCs w:val="21"/>
                                </w:rPr>
                                <w:t xml:space="preserve"> Evaluated Against other Leading Antibody Assays in Public Health England Study</w:t>
                              </w:r>
                              <w:r>
                                <w:rPr>
                                  <w:rFonts w:ascii="Verdana" w:hAnsi="Verdana"/>
                                  <w:color w:val="202020"/>
                                  <w:sz w:val="21"/>
                                  <w:szCs w:val="21"/>
                                </w:rPr>
                                <w:br/>
                              </w:r>
                              <w:r>
                                <w:rPr>
                                  <w:rFonts w:ascii="Verdana" w:hAnsi="Verdana"/>
                                  <w:color w:val="202020"/>
                                  <w:sz w:val="21"/>
                                  <w:szCs w:val="21"/>
                                </w:rPr>
                                <w:br/>
                                <w:t xml:space="preserve">Public Health England, in partnership with the University of Oxford, recently conducted a head-to-head evaluation of four commercial immunoassay tests available in the UK and used for the detection of SARS-CoV-2 </w:t>
                              </w:r>
                              <w:proofErr w:type="spellStart"/>
                              <w:r>
                                <w:rPr>
                                  <w:rFonts w:ascii="Verdana" w:hAnsi="Verdana"/>
                                  <w:color w:val="202020"/>
                                  <w:sz w:val="21"/>
                                  <w:szCs w:val="21"/>
                                </w:rPr>
                                <w:t>antibodies.Siemens</w:t>
                              </w:r>
                              <w:proofErr w:type="spellEnd"/>
                              <w:r>
                                <w:rPr>
                                  <w:rFonts w:ascii="Verdana" w:hAnsi="Verdana"/>
                                  <w:color w:val="202020"/>
                                  <w:sz w:val="21"/>
                                  <w:szCs w:val="21"/>
                                </w:rPr>
                                <w:t xml:space="preserve"> </w:t>
                              </w:r>
                              <w:proofErr w:type="spellStart"/>
                              <w:r>
                                <w:rPr>
                                  <w:rFonts w:ascii="Verdana" w:hAnsi="Verdana"/>
                                  <w:color w:val="202020"/>
                                  <w:sz w:val="21"/>
                                  <w:szCs w:val="21"/>
                                </w:rPr>
                                <w:t>Healthineers</w:t>
                              </w:r>
                              <w:proofErr w:type="spellEnd"/>
                              <w:r>
                                <w:rPr>
                                  <w:rFonts w:ascii="Verdana" w:hAnsi="Verdana"/>
                                  <w:color w:val="202020"/>
                                  <w:sz w:val="21"/>
                                  <w:szCs w:val="21"/>
                                </w:rPr>
                                <w:t>' laboratory-based total antibody test(1) distinguished itself as the only assay tested found to meet both the sensitivity and specificity requirements set out within the Target Product Profile (TPP) for immunoassays by the UK Medicines and Healthcare products Regulatory Agency (MHRA).</w:t>
                              </w:r>
                            </w:p>
                            <w:p w14:paraId="551FCAB0" w14:textId="77777777" w:rsidR="00AF0FB5" w:rsidRDefault="00AF0FB5">
                              <w:pPr>
                                <w:pStyle w:val="Heading2"/>
                                <w:spacing w:before="0" w:beforeAutospacing="0" w:after="0" w:afterAutospacing="0" w:line="300" w:lineRule="auto"/>
                                <w:rPr>
                                  <w:rFonts w:ascii="Helvetica" w:eastAsiaTheme="minorEastAsia" w:hAnsi="Helvetica" w:cs="Helvetica"/>
                                  <w:color w:val="202020"/>
                                  <w:sz w:val="33"/>
                                  <w:szCs w:val="33"/>
                                </w:rPr>
                              </w:pPr>
                              <w:hyperlink r:id="rId12" w:tgtFrame="_blank" w:history="1">
                                <w:r>
                                  <w:rPr>
                                    <w:rStyle w:val="Hyperlink"/>
                                    <w:rFonts w:ascii="Helvetica" w:eastAsiaTheme="minorEastAsia" w:hAnsi="Helvetica" w:cs="Helvetica"/>
                                    <w:b w:val="0"/>
                                    <w:bCs w:val="0"/>
                                    <w:color w:val="007C89"/>
                                    <w:sz w:val="21"/>
                                    <w:szCs w:val="21"/>
                                  </w:rPr>
                                  <w:t>Read more</w:t>
                                </w:r>
                              </w:hyperlink>
                              <w:r>
                                <w:rPr>
                                  <w:rFonts w:ascii="Helvetica" w:eastAsiaTheme="minorEastAsia" w:hAnsi="Helvetica" w:cs="Helvetica"/>
                                  <w:color w:val="202020"/>
                                  <w:sz w:val="33"/>
                                  <w:szCs w:val="33"/>
                                </w:rPr>
                                <w:br/>
                              </w:r>
                              <w:r>
                                <w:rPr>
                                  <w:rFonts w:ascii="Helvetica" w:eastAsiaTheme="minorEastAsia" w:hAnsi="Helvetica" w:cs="Helvetica"/>
                                  <w:color w:val="202020"/>
                                  <w:sz w:val="33"/>
                                  <w:szCs w:val="33"/>
                                </w:rPr>
                                <w:br/>
                              </w:r>
                              <w:r>
                                <w:rPr>
                                  <w:rStyle w:val="Strong"/>
                                  <w:rFonts w:ascii="Helvetica" w:eastAsiaTheme="minorEastAsia" w:hAnsi="Helvetica"/>
                                  <w:b/>
                                  <w:bCs/>
                                  <w:color w:val="202020"/>
                                  <w:sz w:val="21"/>
                                  <w:szCs w:val="21"/>
                                </w:rPr>
                                <w:t>Clinical-Grade Wearables Offer Continuous Monitoring for COVID-19</w:t>
                              </w:r>
                            </w:p>
                            <w:p w14:paraId="3FAFA6A4" w14:textId="77777777" w:rsidR="00AF0FB5" w:rsidRDefault="00AF0FB5">
                              <w:pPr>
                                <w:rPr>
                                  <w:rFonts w:ascii="Verdana" w:hAnsi="Verdana"/>
                                  <w:color w:val="202020"/>
                                  <w:sz w:val="18"/>
                                  <w:szCs w:val="18"/>
                                </w:rPr>
                              </w:pPr>
                              <w:r>
                                <w:rPr>
                                  <w:rFonts w:ascii="Verdana" w:hAnsi="Verdana"/>
                                  <w:color w:val="202020"/>
                                  <w:sz w:val="21"/>
                                  <w:szCs w:val="21"/>
                                </w:rPr>
                                <w:t>Although it might be tempting to rely on your fitness tracker to catch early signs of COVID-19, North western University researchers caution that consumer wearables are not sophisticated enough to monitor the complicated illness.</w:t>
                              </w:r>
                              <w:r>
                                <w:rPr>
                                  <w:rFonts w:ascii="Verdana" w:hAnsi="Verdana"/>
                                  <w:color w:val="202020"/>
                                  <w:sz w:val="18"/>
                                  <w:szCs w:val="18"/>
                                </w:rPr>
                                <w:t xml:space="preserve"> </w:t>
                              </w:r>
                            </w:p>
                            <w:p w14:paraId="5098C036" w14:textId="77777777" w:rsidR="00AF0FB5" w:rsidRDefault="00AF0FB5">
                              <w:pPr>
                                <w:pStyle w:val="Heading2"/>
                                <w:spacing w:before="0" w:beforeAutospacing="0" w:after="0" w:afterAutospacing="0" w:line="300" w:lineRule="auto"/>
                                <w:rPr>
                                  <w:rFonts w:ascii="Helvetica" w:eastAsiaTheme="minorEastAsia" w:hAnsi="Helvetica" w:cs="Helvetica"/>
                                  <w:color w:val="202020"/>
                                  <w:sz w:val="33"/>
                                  <w:szCs w:val="33"/>
                                </w:rPr>
                              </w:pPr>
                              <w:hyperlink r:id="rId13" w:tgtFrame="_blank" w:history="1">
                                <w:r>
                                  <w:rPr>
                                    <w:rStyle w:val="Hyperlink"/>
                                    <w:rFonts w:ascii="Helvetica" w:eastAsiaTheme="minorEastAsia" w:hAnsi="Helvetica" w:cs="Helvetica"/>
                                    <w:b w:val="0"/>
                                    <w:bCs w:val="0"/>
                                    <w:color w:val="007C89"/>
                                    <w:sz w:val="21"/>
                                    <w:szCs w:val="21"/>
                                  </w:rPr>
                                  <w:t>Read me</w:t>
                                </w:r>
                              </w:hyperlink>
                              <w:r>
                                <w:rPr>
                                  <w:rFonts w:ascii="Helvetica" w:eastAsiaTheme="minorEastAsia" w:hAnsi="Helvetica" w:cs="Helvetica"/>
                                  <w:color w:val="202020"/>
                                  <w:sz w:val="21"/>
                                  <w:szCs w:val="21"/>
                                </w:rPr>
                                <w:br/>
                                <w:t> </w:t>
                              </w:r>
                              <w:r>
                                <w:rPr>
                                  <w:rFonts w:ascii="Helvetica" w:eastAsiaTheme="minorEastAsia" w:hAnsi="Helvetica" w:cs="Helvetica"/>
                                  <w:color w:val="202020"/>
                                  <w:sz w:val="21"/>
                                  <w:szCs w:val="21"/>
                                </w:rPr>
                                <w:br/>
                              </w:r>
                              <w:r>
                                <w:rPr>
                                  <w:rStyle w:val="Strong"/>
                                  <w:rFonts w:ascii="Helvetica" w:eastAsiaTheme="minorEastAsia" w:hAnsi="Helvetica"/>
                                  <w:b/>
                                  <w:bCs/>
                                  <w:color w:val="202020"/>
                                  <w:sz w:val="21"/>
                                  <w:szCs w:val="21"/>
                                </w:rPr>
                                <w:t>IBM Watson Health Recognizes Top-Performing U.S. Hospitals and Health Systems</w:t>
                              </w:r>
                            </w:p>
                            <w:p w14:paraId="0F12C145" w14:textId="77777777" w:rsidR="00AF0FB5" w:rsidRDefault="00AF0FB5">
                              <w:pPr>
                                <w:rPr>
                                  <w:rFonts w:ascii="Verdana" w:hAnsi="Verdana"/>
                                  <w:color w:val="202020"/>
                                  <w:sz w:val="18"/>
                                  <w:szCs w:val="18"/>
                                </w:rPr>
                              </w:pPr>
                              <w:r>
                                <w:rPr>
                                  <w:rFonts w:ascii="Verdana" w:hAnsi="Verdana"/>
                                  <w:color w:val="202020"/>
                                  <w:sz w:val="18"/>
                                  <w:szCs w:val="18"/>
                                </w:rPr>
                                <w:t xml:space="preserve">IBM (NYSE: IBM) Watson Health® announced its 2020 Fortune/IBM Watson Health 100 Top Hospitals list and 15 Top Health Systems award winners, naming the top-performing hospitals and health systems in the U.S. Extrapolating the results of this year's studies, if all Medicare hospitalized patients received the same level of care as those treated in the award-winning facilities, more than 100,000 additional lives and billions of dollars in inpatient costs could be saved. </w:t>
                              </w:r>
                            </w:p>
                            <w:p w14:paraId="5D8D2BE3" w14:textId="77777777" w:rsidR="00AF0FB5" w:rsidRDefault="00AF0FB5">
                              <w:pPr>
                                <w:pStyle w:val="Heading2"/>
                                <w:spacing w:before="0" w:beforeAutospacing="0" w:after="0" w:afterAutospacing="0" w:line="300" w:lineRule="auto"/>
                                <w:rPr>
                                  <w:rFonts w:ascii="Helvetica" w:eastAsiaTheme="minorEastAsia" w:hAnsi="Helvetica" w:cs="Helvetica"/>
                                  <w:color w:val="202020"/>
                                  <w:sz w:val="33"/>
                                  <w:szCs w:val="33"/>
                                </w:rPr>
                              </w:pPr>
                              <w:r>
                                <w:rPr>
                                  <w:rFonts w:ascii="Helvetica" w:eastAsiaTheme="minorEastAsia" w:hAnsi="Helvetica" w:cs="Helvetica"/>
                                  <w:color w:val="202020"/>
                                  <w:sz w:val="33"/>
                                  <w:szCs w:val="33"/>
                                </w:rPr>
                                <w:br/>
                              </w:r>
                              <w:hyperlink r:id="rId14" w:tgtFrame="_blank" w:history="1">
                                <w:r>
                                  <w:rPr>
                                    <w:rStyle w:val="Hyperlink"/>
                                    <w:rFonts w:ascii="Helvetica" w:eastAsiaTheme="minorEastAsia" w:hAnsi="Helvetica" w:cs="Helvetica"/>
                                    <w:b w:val="0"/>
                                    <w:bCs w:val="0"/>
                                    <w:color w:val="007C89"/>
                                    <w:sz w:val="21"/>
                                    <w:szCs w:val="21"/>
                                  </w:rPr>
                                  <w:t>Read me</w:t>
                                </w:r>
                              </w:hyperlink>
                              <w:r>
                                <w:rPr>
                                  <w:rFonts w:ascii="Helvetica" w:eastAsiaTheme="minorEastAsia" w:hAnsi="Helvetica" w:cs="Helvetica"/>
                                  <w:color w:val="202020"/>
                                  <w:sz w:val="33"/>
                                  <w:szCs w:val="33"/>
                                </w:rPr>
                                <w:br/>
                              </w:r>
                              <w:r>
                                <w:rPr>
                                  <w:rFonts w:ascii="Helvetica" w:eastAsiaTheme="minorEastAsia" w:hAnsi="Helvetica" w:cs="Helvetica"/>
                                  <w:color w:val="202020"/>
                                  <w:sz w:val="33"/>
                                  <w:szCs w:val="33"/>
                                </w:rPr>
                                <w:br/>
                              </w:r>
                              <w:r>
                                <w:rPr>
                                  <w:rStyle w:val="Strong"/>
                                  <w:rFonts w:ascii="Helvetica" w:eastAsiaTheme="minorEastAsia" w:hAnsi="Helvetica"/>
                                  <w:b/>
                                  <w:bCs/>
                                  <w:color w:val="202020"/>
                                  <w:sz w:val="21"/>
                                  <w:szCs w:val="21"/>
                                </w:rPr>
                                <w:t>Will Silicon Valley be your healthcare provider one day? It's very likely</w:t>
                              </w:r>
                              <w:r>
                                <w:rPr>
                                  <w:rFonts w:ascii="Helvetica" w:eastAsiaTheme="minorEastAsia" w:hAnsi="Helvetica" w:cs="Helvetica"/>
                                  <w:color w:val="202020"/>
                                  <w:sz w:val="33"/>
                                  <w:szCs w:val="33"/>
                                </w:rPr>
                                <w:br/>
                              </w:r>
                              <w:r>
                                <w:rPr>
                                  <w:rFonts w:ascii="Helvetica" w:eastAsiaTheme="minorEastAsia" w:hAnsi="Helvetica" w:cs="Helvetica"/>
                                  <w:color w:val="202020"/>
                                  <w:sz w:val="33"/>
                                  <w:szCs w:val="33"/>
                                </w:rPr>
                                <w:lastRenderedPageBreak/>
                                <w:br/>
                              </w:r>
                              <w:r>
                                <w:rPr>
                                  <w:rFonts w:ascii="Verdana" w:eastAsiaTheme="minorEastAsia" w:hAnsi="Verdana"/>
                                  <w:color w:val="202020"/>
                                  <w:sz w:val="18"/>
                                  <w:szCs w:val="18"/>
                                </w:rPr>
                                <w:t xml:space="preserve">Christopher </w:t>
                              </w:r>
                              <w:proofErr w:type="spellStart"/>
                              <w:r>
                                <w:rPr>
                                  <w:rFonts w:ascii="Verdana" w:eastAsiaTheme="minorEastAsia" w:hAnsi="Verdana"/>
                                  <w:color w:val="202020"/>
                                  <w:sz w:val="18"/>
                                  <w:szCs w:val="18"/>
                                </w:rPr>
                                <w:t>Kulendran</w:t>
                              </w:r>
                              <w:proofErr w:type="spellEnd"/>
                              <w:r>
                                <w:rPr>
                                  <w:rFonts w:ascii="Verdana" w:eastAsiaTheme="minorEastAsia" w:hAnsi="Verdana"/>
                                  <w:color w:val="202020"/>
                                  <w:sz w:val="18"/>
                                  <w:szCs w:val="18"/>
                                </w:rPr>
                                <w:t xml:space="preserve"> Thomas in this article published in The Guardian on 14 July. References that Apple and Google have developed a contact tracing system that is likely to be used by </w:t>
                              </w:r>
                              <w:proofErr w:type="gramStart"/>
                              <w:r>
                                <w:rPr>
                                  <w:rFonts w:ascii="Verdana" w:eastAsiaTheme="minorEastAsia" w:hAnsi="Verdana"/>
                                  <w:color w:val="202020"/>
                                  <w:sz w:val="18"/>
                                  <w:szCs w:val="18"/>
                                </w:rPr>
                                <w:t>a number of</w:t>
                              </w:r>
                              <w:proofErr w:type="gramEnd"/>
                              <w:r>
                                <w:rPr>
                                  <w:rFonts w:ascii="Verdana" w:eastAsiaTheme="minorEastAsia" w:hAnsi="Verdana"/>
                                  <w:color w:val="202020"/>
                                  <w:sz w:val="18"/>
                                  <w:szCs w:val="18"/>
                                </w:rPr>
                                <w:t xml:space="preserve"> countries in order to deal with the problems caused by </w:t>
                              </w:r>
                              <w:proofErr w:type="spellStart"/>
                              <w:r>
                                <w:rPr>
                                  <w:rFonts w:ascii="Verdana" w:eastAsiaTheme="minorEastAsia" w:hAnsi="Verdana"/>
                                  <w:color w:val="202020"/>
                                  <w:sz w:val="18"/>
                                  <w:szCs w:val="18"/>
                                </w:rPr>
                                <w:t>Covid</w:t>
                              </w:r>
                              <w:proofErr w:type="spellEnd"/>
                              <w:r>
                                <w:rPr>
                                  <w:rFonts w:ascii="Verdana" w:eastAsiaTheme="minorEastAsia" w:hAnsi="Verdana"/>
                                  <w:color w:val="202020"/>
                                  <w:sz w:val="18"/>
                                  <w:szCs w:val="18"/>
                                </w:rPr>
                                <w:t xml:space="preserve"> 19. Big tech already has significant involvement with well-being and health care and as shown desires to become involved significantly in US as well as other countries including UK. This article seeks to articulate what they have to offer.</w:t>
                              </w:r>
                              <w:r>
                                <w:rPr>
                                  <w:rFonts w:ascii="Helvetica" w:eastAsiaTheme="minorEastAsia" w:hAnsi="Helvetica" w:cs="Helvetica"/>
                                  <w:color w:val="202020"/>
                                  <w:sz w:val="33"/>
                                  <w:szCs w:val="33"/>
                                </w:rPr>
                                <w:br/>
                              </w:r>
                              <w:hyperlink r:id="rId15" w:tgtFrame="_blank" w:history="1">
                                <w:r>
                                  <w:rPr>
                                    <w:rStyle w:val="Hyperlink"/>
                                    <w:rFonts w:ascii="Helvetica" w:eastAsiaTheme="minorEastAsia" w:hAnsi="Helvetica" w:cs="Helvetica"/>
                                    <w:b w:val="0"/>
                                    <w:bCs w:val="0"/>
                                    <w:color w:val="007C89"/>
                                    <w:sz w:val="21"/>
                                    <w:szCs w:val="21"/>
                                  </w:rPr>
                                  <w:t>Read more</w:t>
                                </w:r>
                              </w:hyperlink>
                              <w:r>
                                <w:rPr>
                                  <w:rFonts w:ascii="Helvetica" w:eastAsiaTheme="minorEastAsia" w:hAnsi="Helvetica" w:cs="Helvetica"/>
                                  <w:color w:val="202020"/>
                                  <w:sz w:val="33"/>
                                  <w:szCs w:val="33"/>
                                </w:rPr>
                                <w:br/>
                              </w:r>
                              <w:r>
                                <w:rPr>
                                  <w:rFonts w:ascii="Helvetica" w:eastAsiaTheme="minorEastAsia" w:hAnsi="Helvetica" w:cs="Helvetica"/>
                                  <w:color w:val="202020"/>
                                  <w:sz w:val="33"/>
                                  <w:szCs w:val="33"/>
                                </w:rPr>
                                <w:br/>
                              </w:r>
                              <w:r>
                                <w:rPr>
                                  <w:rStyle w:val="Strong"/>
                                  <w:rFonts w:ascii="Verdana" w:eastAsiaTheme="minorEastAsia" w:hAnsi="Verdana"/>
                                  <w:b/>
                                  <w:bCs/>
                                  <w:color w:val="202020"/>
                                  <w:sz w:val="21"/>
                                  <w:szCs w:val="21"/>
                                </w:rPr>
                                <w:t xml:space="preserve">Struggling for Sleep in the lockdown? </w:t>
                              </w:r>
                              <w:r>
                                <w:rPr>
                                  <w:rFonts w:ascii="Verdana" w:eastAsiaTheme="minorEastAsia" w:hAnsi="Verdana"/>
                                  <w:color w:val="202020"/>
                                  <w:sz w:val="33"/>
                                  <w:szCs w:val="33"/>
                                </w:rPr>
                                <w:br/>
                              </w:r>
                              <w:r>
                                <w:rPr>
                                  <w:rFonts w:ascii="Verdana" w:eastAsiaTheme="minorEastAsia" w:hAnsi="Verdana"/>
                                  <w:color w:val="202020"/>
                                  <w:sz w:val="33"/>
                                  <w:szCs w:val="33"/>
                                </w:rPr>
                                <w:br/>
                              </w:r>
                              <w:r>
                                <w:rPr>
                                  <w:rFonts w:ascii="Verdana" w:eastAsiaTheme="minorEastAsia" w:hAnsi="Verdana"/>
                                  <w:color w:val="202020"/>
                                  <w:sz w:val="18"/>
                                  <w:szCs w:val="18"/>
                                </w:rPr>
                                <w:t xml:space="preserve">Sleep tracking devices may help on 4 July The Guardian published an article highlighting problems people are having with sleep during </w:t>
                              </w:r>
                              <w:proofErr w:type="spellStart"/>
                              <w:r>
                                <w:rPr>
                                  <w:rFonts w:ascii="Verdana" w:eastAsiaTheme="minorEastAsia" w:hAnsi="Verdana"/>
                                  <w:color w:val="202020"/>
                                  <w:sz w:val="18"/>
                                  <w:szCs w:val="18"/>
                                </w:rPr>
                                <w:t>Covid</w:t>
                              </w:r>
                              <w:proofErr w:type="spellEnd"/>
                              <w:r>
                                <w:rPr>
                                  <w:rFonts w:ascii="Verdana" w:eastAsiaTheme="minorEastAsia" w:hAnsi="Verdana"/>
                                  <w:color w:val="202020"/>
                                  <w:sz w:val="18"/>
                                  <w:szCs w:val="18"/>
                                </w:rPr>
                                <w:t xml:space="preserve"> 19. The article assesses which of the apps available are the most effective</w:t>
                              </w:r>
                              <w:r>
                                <w:rPr>
                                  <w:rFonts w:ascii="Helvetica" w:eastAsiaTheme="minorEastAsia" w:hAnsi="Helvetica" w:cs="Helvetica"/>
                                  <w:color w:val="202020"/>
                                  <w:sz w:val="33"/>
                                  <w:szCs w:val="33"/>
                                </w:rPr>
                                <w:br/>
                              </w:r>
                              <w:hyperlink r:id="rId16" w:tgtFrame="_blank" w:history="1">
                                <w:r>
                                  <w:rPr>
                                    <w:rStyle w:val="Hyperlink"/>
                                    <w:rFonts w:ascii="Helvetica" w:eastAsiaTheme="minorEastAsia" w:hAnsi="Helvetica" w:cs="Helvetica"/>
                                    <w:b w:val="0"/>
                                    <w:bCs w:val="0"/>
                                    <w:color w:val="007C89"/>
                                    <w:sz w:val="21"/>
                                    <w:szCs w:val="21"/>
                                  </w:rPr>
                                  <w:t>Read more</w:t>
                                </w:r>
                              </w:hyperlink>
                              <w:r>
                                <w:rPr>
                                  <w:rFonts w:ascii="Helvetica" w:eastAsiaTheme="minorEastAsia" w:hAnsi="Helvetica" w:cs="Helvetica"/>
                                  <w:color w:val="202020"/>
                                  <w:sz w:val="21"/>
                                  <w:szCs w:val="21"/>
                                </w:rPr>
                                <w:br/>
                                <w:t> </w:t>
                              </w:r>
                              <w:r>
                                <w:rPr>
                                  <w:rFonts w:ascii="Helvetica" w:eastAsiaTheme="minorEastAsia" w:hAnsi="Helvetica" w:cs="Helvetica"/>
                                  <w:color w:val="202020"/>
                                  <w:sz w:val="21"/>
                                  <w:szCs w:val="21"/>
                                </w:rPr>
                                <w:br/>
                              </w:r>
                              <w:r>
                                <w:rPr>
                                  <w:rStyle w:val="Strong"/>
                                  <w:rFonts w:ascii="Helvetica" w:eastAsiaTheme="minorEastAsia" w:hAnsi="Helvetica"/>
                                  <w:b/>
                                  <w:bCs/>
                                  <w:color w:val="202020"/>
                                  <w:sz w:val="21"/>
                                  <w:szCs w:val="21"/>
                                </w:rPr>
                                <w:t>High-speed broadband in Europe - have your say!</w:t>
                              </w:r>
                              <w:r>
                                <w:rPr>
                                  <w:rFonts w:ascii="Helvetica" w:eastAsiaTheme="minorEastAsia" w:hAnsi="Helvetica" w:cs="Helvetica"/>
                                  <w:color w:val="202020"/>
                                  <w:sz w:val="33"/>
                                  <w:szCs w:val="33"/>
                                </w:rPr>
                                <w:br/>
                              </w:r>
                              <w:r>
                                <w:rPr>
                                  <w:rFonts w:ascii="Helvetica" w:eastAsiaTheme="minorEastAsia" w:hAnsi="Helvetica" w:cs="Helvetica"/>
                                  <w:color w:val="202020"/>
                                  <w:sz w:val="33"/>
                                  <w:szCs w:val="33"/>
                                </w:rPr>
                                <w:br/>
                              </w:r>
                              <w:r>
                                <w:rPr>
                                  <w:rFonts w:ascii="Helvetica" w:eastAsiaTheme="minorEastAsia" w:hAnsi="Helvetica" w:cs="Helvetica"/>
                                  <w:color w:val="202020"/>
                                  <w:sz w:val="18"/>
                                  <w:szCs w:val="18"/>
                                </w:rPr>
                                <w:t>Rural development (and other) stakeholders are invited to send comments on the Commission’s proposed roadmap for the evaluation and fitness check of state aid rules for high-speed broadband and broadband network deployment, before full public consultations open in the second part of 2020.</w:t>
                              </w:r>
                              <w:r>
                                <w:rPr>
                                  <w:rFonts w:ascii="Helvetica" w:eastAsiaTheme="minorEastAsia" w:hAnsi="Helvetica" w:cs="Helvetica"/>
                                  <w:color w:val="202020"/>
                                  <w:sz w:val="33"/>
                                  <w:szCs w:val="33"/>
                                </w:rPr>
                                <w:br/>
                              </w:r>
                              <w:hyperlink r:id="rId17" w:tgtFrame="_blank" w:history="1">
                                <w:r>
                                  <w:rPr>
                                    <w:rStyle w:val="Hyperlink"/>
                                    <w:rFonts w:ascii="Helvetica" w:eastAsiaTheme="minorEastAsia" w:hAnsi="Helvetica" w:cs="Helvetica"/>
                                    <w:b w:val="0"/>
                                    <w:bCs w:val="0"/>
                                    <w:color w:val="007C89"/>
                                    <w:sz w:val="21"/>
                                    <w:szCs w:val="21"/>
                                  </w:rPr>
                                  <w:t>Read more</w:t>
                                </w:r>
                              </w:hyperlink>
                              <w:r>
                                <w:rPr>
                                  <w:rFonts w:ascii="Helvetica" w:eastAsiaTheme="minorEastAsia" w:hAnsi="Helvetica" w:cs="Helvetica"/>
                                  <w:color w:val="202020"/>
                                  <w:sz w:val="21"/>
                                  <w:szCs w:val="21"/>
                                </w:rPr>
                                <w:br/>
                              </w:r>
                              <w:r>
                                <w:rPr>
                                  <w:rFonts w:ascii="Helvetica" w:eastAsiaTheme="minorEastAsia" w:hAnsi="Helvetica" w:cs="Helvetica"/>
                                  <w:color w:val="202020"/>
                                  <w:sz w:val="21"/>
                                  <w:szCs w:val="21"/>
                                </w:rPr>
                                <w:br/>
                              </w:r>
                              <w:proofErr w:type="spellStart"/>
                              <w:r>
                                <w:rPr>
                                  <w:rStyle w:val="Strong"/>
                                  <w:rFonts w:ascii="Helvetica" w:eastAsiaTheme="minorEastAsia" w:hAnsi="Helvetica"/>
                                  <w:b/>
                                  <w:bCs/>
                                  <w:color w:val="202020"/>
                                  <w:sz w:val="21"/>
                                  <w:szCs w:val="21"/>
                                </w:rPr>
                                <w:t>Siilo</w:t>
                              </w:r>
                              <w:proofErr w:type="spellEnd"/>
                              <w:r>
                                <w:rPr>
                                  <w:rStyle w:val="Strong"/>
                                  <w:rFonts w:ascii="Helvetica" w:eastAsiaTheme="minorEastAsia" w:hAnsi="Helvetica"/>
                                  <w:b/>
                                  <w:bCs/>
                                  <w:color w:val="202020"/>
                                  <w:sz w:val="21"/>
                                  <w:szCs w:val="21"/>
                                </w:rPr>
                                <w:t xml:space="preserve"> Raises £8.6 Million to Enable Secure Collaboration Between Healthcare Professionals across Europe</w:t>
                              </w:r>
                              <w:r>
                                <w:rPr>
                                  <w:rFonts w:ascii="Helvetica" w:eastAsiaTheme="minorEastAsia" w:hAnsi="Helvetica" w:cs="Helvetica"/>
                                  <w:color w:val="202020"/>
                                  <w:sz w:val="33"/>
                                  <w:szCs w:val="33"/>
                                </w:rPr>
                                <w:br/>
                              </w:r>
                              <w:r>
                                <w:rPr>
                                  <w:rFonts w:ascii="Helvetica" w:eastAsiaTheme="minorEastAsia" w:hAnsi="Helvetica" w:cs="Helvetica"/>
                                  <w:color w:val="202020"/>
                                  <w:sz w:val="33"/>
                                  <w:szCs w:val="33"/>
                                </w:rPr>
                                <w:br/>
                              </w:r>
                              <w:proofErr w:type="spellStart"/>
                              <w:r>
                                <w:rPr>
                                  <w:rFonts w:ascii="Verdana" w:eastAsiaTheme="minorEastAsia" w:hAnsi="Verdana"/>
                                  <w:color w:val="202020"/>
                                  <w:sz w:val="18"/>
                                  <w:szCs w:val="18"/>
                                </w:rPr>
                                <w:t>Siilo</w:t>
                              </w:r>
                              <w:proofErr w:type="spellEnd"/>
                              <w:r>
                                <w:rPr>
                                  <w:rFonts w:ascii="Verdana" w:eastAsiaTheme="minorEastAsia" w:hAnsi="Verdana"/>
                                  <w:color w:val="202020"/>
                                  <w:sz w:val="18"/>
                                  <w:szCs w:val="18"/>
                                </w:rPr>
                                <w:t>, the secure collaboration app for healthcare professionals, has raised a £8.6 million (€9.5m) in Series A funding. European digital health VC Heal Capital is at the forefront of the investment, backed by Germany's private health insurers. It is the VC's first investment following the Berlin-based fund’s launch in 2019. Also participating in the round are Philips Health Technology Venture Fund and current investor EQT Ventures.</w:t>
                              </w:r>
                              <w:r>
                                <w:rPr>
                                  <w:rFonts w:ascii="Helvetica" w:eastAsiaTheme="minorEastAsia" w:hAnsi="Helvetica" w:cs="Helvetica"/>
                                  <w:color w:val="202020"/>
                                  <w:sz w:val="33"/>
                                  <w:szCs w:val="33"/>
                                </w:rPr>
                                <w:br/>
                              </w:r>
                              <w:hyperlink r:id="rId18" w:tgtFrame="_blank" w:history="1">
                                <w:r>
                                  <w:rPr>
                                    <w:rStyle w:val="Hyperlink"/>
                                    <w:rFonts w:ascii="Helvetica" w:eastAsiaTheme="minorEastAsia" w:hAnsi="Helvetica" w:cs="Helvetica"/>
                                    <w:b w:val="0"/>
                                    <w:bCs w:val="0"/>
                                    <w:color w:val="007C89"/>
                                    <w:sz w:val="21"/>
                                    <w:szCs w:val="21"/>
                                  </w:rPr>
                                  <w:t>Read more</w:t>
                                </w:r>
                              </w:hyperlink>
                              <w:r>
                                <w:rPr>
                                  <w:rFonts w:ascii="Helvetica" w:eastAsiaTheme="minorEastAsia" w:hAnsi="Helvetica" w:cs="Helvetica"/>
                                  <w:color w:val="202020"/>
                                  <w:sz w:val="21"/>
                                  <w:szCs w:val="21"/>
                                </w:rPr>
                                <w:br/>
                              </w:r>
                              <w:r>
                                <w:rPr>
                                  <w:rFonts w:ascii="Helvetica" w:eastAsiaTheme="minorEastAsia" w:hAnsi="Helvetica" w:cs="Helvetica"/>
                                  <w:color w:val="202020"/>
                                  <w:sz w:val="21"/>
                                  <w:szCs w:val="21"/>
                                </w:rPr>
                                <w:br/>
                              </w:r>
                              <w:r>
                                <w:rPr>
                                  <w:rStyle w:val="Strong"/>
                                  <w:rFonts w:ascii="Helvetica" w:eastAsiaTheme="minorEastAsia" w:hAnsi="Helvetica"/>
                                  <w:b/>
                                  <w:bCs/>
                                  <w:color w:val="202020"/>
                                  <w:sz w:val="21"/>
                                  <w:szCs w:val="21"/>
                                </w:rPr>
                                <w:t>New Machine Learning Method Allows Hospitals to Share Patient Data - Privately</w:t>
                              </w:r>
                              <w:r>
                                <w:rPr>
                                  <w:rFonts w:ascii="Helvetica" w:eastAsiaTheme="minorEastAsia" w:hAnsi="Helvetica" w:cs="Helvetica"/>
                                  <w:color w:val="202020"/>
                                  <w:sz w:val="21"/>
                                  <w:szCs w:val="21"/>
                                </w:rPr>
                                <w:br/>
                              </w:r>
                              <w:r>
                                <w:rPr>
                                  <w:rFonts w:ascii="Helvetica" w:eastAsiaTheme="minorEastAsia" w:hAnsi="Helvetica" w:cs="Helvetica"/>
                                  <w:color w:val="202020"/>
                                  <w:sz w:val="21"/>
                                  <w:szCs w:val="21"/>
                                </w:rPr>
                                <w:br/>
                                <w:t>To answer medical questions that can be applied to a wide patient population, machine learning models rely on large, diverse datasets from a variety of institutions. However, health systems and hospitals are often resistant to sharing patient data, due to legal, privacy, and cultural challenges.</w:t>
                              </w:r>
                              <w:r>
                                <w:rPr>
                                  <w:rFonts w:ascii="Helvetica" w:eastAsiaTheme="minorEastAsia" w:hAnsi="Helvetica" w:cs="Helvetica"/>
                                  <w:color w:val="202020"/>
                                  <w:sz w:val="21"/>
                                  <w:szCs w:val="21"/>
                                </w:rPr>
                                <w:br/>
                              </w:r>
                              <w:hyperlink r:id="rId19" w:tgtFrame="_blank" w:history="1">
                                <w:r>
                                  <w:rPr>
                                    <w:rStyle w:val="Hyperlink"/>
                                    <w:rFonts w:ascii="Helvetica" w:eastAsiaTheme="minorEastAsia" w:hAnsi="Helvetica" w:cs="Helvetica"/>
                                    <w:b w:val="0"/>
                                    <w:bCs w:val="0"/>
                                    <w:color w:val="007C89"/>
                                    <w:sz w:val="21"/>
                                    <w:szCs w:val="21"/>
                                  </w:rPr>
                                  <w:t>Read more</w:t>
                                </w:r>
                              </w:hyperlink>
                              <w:r>
                                <w:rPr>
                                  <w:rFonts w:ascii="Helvetica" w:eastAsiaTheme="minorEastAsia" w:hAnsi="Helvetica" w:cs="Helvetica"/>
                                  <w:color w:val="202020"/>
                                  <w:sz w:val="21"/>
                                  <w:szCs w:val="21"/>
                                </w:rPr>
                                <w:br/>
                              </w:r>
                              <w:r>
                                <w:rPr>
                                  <w:rFonts w:ascii="Helvetica" w:eastAsiaTheme="minorEastAsia" w:hAnsi="Helvetica" w:cs="Helvetica"/>
                                  <w:color w:val="202020"/>
                                  <w:sz w:val="21"/>
                                  <w:szCs w:val="21"/>
                                </w:rPr>
                                <w:br/>
                              </w:r>
                              <w:r>
                                <w:rPr>
                                  <w:rStyle w:val="Strong"/>
                                  <w:rFonts w:ascii="Helvetica" w:eastAsiaTheme="minorEastAsia" w:hAnsi="Helvetica"/>
                                  <w:b/>
                                  <w:bCs/>
                                  <w:color w:val="202020"/>
                                  <w:sz w:val="21"/>
                                  <w:szCs w:val="21"/>
                                </w:rPr>
                                <w:t>Philips Launches Pre-Hospital Wireless Monitoring Solution for Emergency Medical Response in U.S.</w:t>
                              </w:r>
                              <w:r>
                                <w:rPr>
                                  <w:rFonts w:ascii="Helvetica" w:eastAsiaTheme="minorEastAsia" w:hAnsi="Helvetica" w:cs="Helvetica"/>
                                  <w:color w:val="202020"/>
                                  <w:sz w:val="21"/>
                                  <w:szCs w:val="21"/>
                                </w:rPr>
                                <w:br/>
                              </w:r>
                              <w:r>
                                <w:rPr>
                                  <w:rFonts w:ascii="Helvetica" w:eastAsiaTheme="minorEastAsia" w:hAnsi="Helvetica" w:cs="Helvetica"/>
                                  <w:color w:val="202020"/>
                                  <w:sz w:val="21"/>
                                  <w:szCs w:val="21"/>
                                </w:rPr>
                                <w:br/>
                                <w:t>Royal Philips (NYSE: PHG, AEX: PHIA), a global leader in health technology, today announced the launch of its remote monitoring and defibrillator solution (Tempus ALS) for pre-hospital settings in the U.S. The solution is a complete end-to-end system that combines innovative hardware and advanced software to expand the pre-hospital scope of care for first responders.</w:t>
                              </w:r>
                              <w:r>
                                <w:rPr>
                                  <w:rFonts w:ascii="Helvetica" w:eastAsiaTheme="minorEastAsia" w:hAnsi="Helvetica" w:cs="Helvetica"/>
                                  <w:color w:val="202020"/>
                                  <w:sz w:val="21"/>
                                  <w:szCs w:val="21"/>
                                </w:rPr>
                                <w:br/>
                              </w:r>
                              <w:hyperlink r:id="rId20" w:tgtFrame="_blank" w:history="1">
                                <w:r>
                                  <w:rPr>
                                    <w:rStyle w:val="Hyperlink"/>
                                    <w:rFonts w:ascii="Helvetica" w:eastAsiaTheme="minorEastAsia" w:hAnsi="Helvetica" w:cs="Helvetica"/>
                                    <w:b w:val="0"/>
                                    <w:bCs w:val="0"/>
                                    <w:color w:val="007C89"/>
                                    <w:sz w:val="21"/>
                                    <w:szCs w:val="21"/>
                                  </w:rPr>
                                  <w:t>Read more</w:t>
                                </w:r>
                              </w:hyperlink>
                              <w:r>
                                <w:rPr>
                                  <w:rFonts w:ascii="Helvetica" w:eastAsiaTheme="minorEastAsia" w:hAnsi="Helvetica" w:cs="Helvetica"/>
                                  <w:color w:val="202020"/>
                                  <w:sz w:val="21"/>
                                  <w:szCs w:val="21"/>
                                </w:rPr>
                                <w:br/>
                              </w:r>
                              <w:r>
                                <w:rPr>
                                  <w:rFonts w:ascii="Helvetica" w:eastAsiaTheme="minorEastAsia" w:hAnsi="Helvetica" w:cs="Helvetica"/>
                                  <w:color w:val="202020"/>
                                  <w:sz w:val="21"/>
                                  <w:szCs w:val="21"/>
                                </w:rPr>
                                <w:br/>
                              </w:r>
                              <w:r>
                                <w:rPr>
                                  <w:rStyle w:val="Strong"/>
                                  <w:rFonts w:ascii="Helvetica" w:eastAsiaTheme="minorEastAsia" w:hAnsi="Helvetica"/>
                                  <w:b/>
                                  <w:bCs/>
                                  <w:color w:val="202020"/>
                                  <w:sz w:val="21"/>
                                  <w:szCs w:val="21"/>
                                </w:rPr>
                                <w:t>'Drawn-on-Skin' Electronics offer Breakthrough in Wearable Monitors</w:t>
                              </w:r>
                              <w:r>
                                <w:rPr>
                                  <w:rFonts w:ascii="Helvetica" w:eastAsiaTheme="minorEastAsia" w:hAnsi="Helvetica" w:cs="Helvetica"/>
                                  <w:color w:val="202020"/>
                                  <w:sz w:val="21"/>
                                  <w:szCs w:val="21"/>
                                </w:rPr>
                                <w:br/>
                              </w:r>
                              <w:r>
                                <w:rPr>
                                  <w:rFonts w:ascii="Helvetica" w:eastAsiaTheme="minorEastAsia" w:hAnsi="Helvetica" w:cs="Helvetica"/>
                                  <w:color w:val="202020"/>
                                  <w:sz w:val="21"/>
                                  <w:szCs w:val="21"/>
                                </w:rPr>
                                <w:br/>
                                <w:t xml:space="preserve">A team of researchers led by </w:t>
                              </w:r>
                              <w:proofErr w:type="spellStart"/>
                              <w:r>
                                <w:rPr>
                                  <w:rFonts w:ascii="Helvetica" w:eastAsiaTheme="minorEastAsia" w:hAnsi="Helvetica" w:cs="Helvetica"/>
                                  <w:color w:val="202020"/>
                                  <w:sz w:val="21"/>
                                  <w:szCs w:val="21"/>
                                </w:rPr>
                                <w:t>Cunjiang</w:t>
                              </w:r>
                              <w:proofErr w:type="spellEnd"/>
                              <w:r>
                                <w:rPr>
                                  <w:rFonts w:ascii="Helvetica" w:eastAsiaTheme="minorEastAsia" w:hAnsi="Helvetica" w:cs="Helvetica"/>
                                  <w:color w:val="202020"/>
                                  <w:sz w:val="21"/>
                                  <w:szCs w:val="21"/>
                                </w:rPr>
                                <w:t xml:space="preserve"> Yu, Bill D. Cook Associate Professor of Mechanical Engineering at the University of Houston, has developed a new form of electronics known as "drawn-on-skin electronics," allowing multifunctional sensors and circuits to be drawn on the skin with an ink pen.</w:t>
                              </w:r>
                              <w:r>
                                <w:rPr>
                                  <w:rFonts w:ascii="Helvetica" w:eastAsiaTheme="minorEastAsia" w:hAnsi="Helvetica" w:cs="Helvetica"/>
                                  <w:color w:val="202020"/>
                                  <w:sz w:val="21"/>
                                  <w:szCs w:val="21"/>
                                </w:rPr>
                                <w:br/>
                              </w:r>
                              <w:hyperlink r:id="rId21" w:tgtFrame="_blank" w:history="1">
                                <w:r>
                                  <w:rPr>
                                    <w:rStyle w:val="Hyperlink"/>
                                    <w:rFonts w:ascii="Helvetica" w:eastAsiaTheme="minorEastAsia" w:hAnsi="Helvetica" w:cs="Helvetica"/>
                                    <w:b w:val="0"/>
                                    <w:bCs w:val="0"/>
                                    <w:color w:val="007C89"/>
                                    <w:sz w:val="21"/>
                                    <w:szCs w:val="21"/>
                                  </w:rPr>
                                  <w:t>Read more</w:t>
                                </w:r>
                              </w:hyperlink>
                              <w:r>
                                <w:rPr>
                                  <w:rFonts w:ascii="Helvetica" w:eastAsiaTheme="minorEastAsia" w:hAnsi="Helvetica" w:cs="Helvetica"/>
                                  <w:color w:val="202020"/>
                                  <w:sz w:val="21"/>
                                  <w:szCs w:val="21"/>
                                </w:rPr>
                                <w:br/>
                                <w:t> </w:t>
                              </w:r>
                              <w:r>
                                <w:rPr>
                                  <w:rFonts w:ascii="Helvetica" w:eastAsiaTheme="minorEastAsia" w:hAnsi="Helvetica" w:cs="Helvetica"/>
                                  <w:color w:val="202020"/>
                                  <w:sz w:val="21"/>
                                  <w:szCs w:val="21"/>
                                </w:rPr>
                                <w:br/>
                              </w:r>
                              <w:r>
                                <w:rPr>
                                  <w:rStyle w:val="Strong"/>
                                  <w:rFonts w:ascii="Helvetica" w:eastAsiaTheme="minorEastAsia" w:hAnsi="Helvetica"/>
                                  <w:b/>
                                  <w:bCs/>
                                  <w:color w:val="202020"/>
                                  <w:sz w:val="21"/>
                                  <w:szCs w:val="21"/>
                                </w:rPr>
                                <w:t xml:space="preserve">NHS Lanarkshire to Advance Scotland's Patient Safety Agenda with </w:t>
                              </w:r>
                              <w:proofErr w:type="spellStart"/>
                              <w:r>
                                <w:rPr>
                                  <w:rStyle w:val="Strong"/>
                                  <w:rFonts w:ascii="Helvetica" w:eastAsiaTheme="minorEastAsia" w:hAnsi="Helvetica"/>
                                  <w:b/>
                                  <w:bCs/>
                                  <w:color w:val="202020"/>
                                  <w:sz w:val="21"/>
                                  <w:szCs w:val="21"/>
                                </w:rPr>
                                <w:t>Patientrack</w:t>
                              </w:r>
                              <w:proofErr w:type="spellEnd"/>
                              <w:r>
                                <w:rPr>
                                  <w:rFonts w:ascii="Helvetica" w:eastAsiaTheme="minorEastAsia" w:hAnsi="Helvetica" w:cs="Helvetica"/>
                                  <w:color w:val="202020"/>
                                  <w:sz w:val="21"/>
                                  <w:szCs w:val="21"/>
                                </w:rPr>
                                <w:br/>
                              </w:r>
                              <w:r>
                                <w:rPr>
                                  <w:rFonts w:ascii="Helvetica" w:eastAsiaTheme="minorEastAsia" w:hAnsi="Helvetica" w:cs="Helvetica"/>
                                  <w:color w:val="202020"/>
                                  <w:sz w:val="21"/>
                                  <w:szCs w:val="21"/>
                                </w:rPr>
                                <w:br/>
                                <w:t>An early warning system that helps busy doctors, nurses and other healthcare professionals to quickly identify when patients are at risk of deterioration is to be deployed across hospitals and community settings throughout Lanarkshire</w:t>
                              </w:r>
                              <w:r>
                                <w:rPr>
                                  <w:rFonts w:ascii="Helvetica" w:eastAsiaTheme="minorEastAsia" w:hAnsi="Helvetica" w:cs="Helvetica"/>
                                  <w:color w:val="202020"/>
                                  <w:sz w:val="21"/>
                                  <w:szCs w:val="21"/>
                                </w:rPr>
                                <w:br/>
                              </w:r>
                              <w:hyperlink r:id="rId22" w:tgtFrame="_blank" w:history="1">
                                <w:r>
                                  <w:rPr>
                                    <w:rStyle w:val="Hyperlink"/>
                                    <w:rFonts w:ascii="Helvetica" w:eastAsiaTheme="minorEastAsia" w:hAnsi="Helvetica" w:cs="Helvetica"/>
                                    <w:b w:val="0"/>
                                    <w:bCs w:val="0"/>
                                    <w:color w:val="007C89"/>
                                    <w:sz w:val="21"/>
                                    <w:szCs w:val="21"/>
                                  </w:rPr>
                                  <w:t>Read more</w:t>
                                </w:r>
                              </w:hyperlink>
                            </w:p>
                            <w:p w14:paraId="0BD989AC" w14:textId="77777777" w:rsidR="00AF0FB5" w:rsidRDefault="00AF0FB5">
                              <w:pPr>
                                <w:pStyle w:val="Heading2"/>
                                <w:spacing w:before="0" w:beforeAutospacing="0" w:after="0" w:afterAutospacing="0" w:line="300" w:lineRule="auto"/>
                                <w:jc w:val="center"/>
                                <w:rPr>
                                  <w:rFonts w:ascii="Helvetica" w:eastAsiaTheme="minorEastAsia" w:hAnsi="Helvetica" w:cs="Helvetica"/>
                                  <w:color w:val="202020"/>
                                  <w:sz w:val="33"/>
                                  <w:szCs w:val="33"/>
                                </w:rPr>
                              </w:pPr>
                              <w:r>
                                <w:rPr>
                                  <w:rStyle w:val="Emphasis"/>
                                  <w:rFonts w:ascii="Arial" w:eastAsiaTheme="minorEastAsia" w:hAnsi="Arial" w:cs="Arial"/>
                                  <w:color w:val="000000"/>
                                  <w:sz w:val="18"/>
                                  <w:szCs w:val="18"/>
                                </w:rPr>
                                <w:t>The Next EKTG Newsletter will include similar material. If you would like to suggest material</w:t>
                              </w:r>
                              <w:r>
                                <w:rPr>
                                  <w:rFonts w:ascii="Arial" w:eastAsiaTheme="minorEastAsia" w:hAnsi="Arial" w:cs="Arial"/>
                                  <w:i/>
                                  <w:iCs/>
                                  <w:color w:val="000000"/>
                                  <w:sz w:val="18"/>
                                  <w:szCs w:val="18"/>
                                </w:rPr>
                                <w:br/>
                              </w:r>
                              <w:r>
                                <w:rPr>
                                  <w:rStyle w:val="Emphasis"/>
                                  <w:rFonts w:ascii="Arial" w:eastAsiaTheme="minorEastAsia" w:hAnsi="Arial" w:cs="Arial"/>
                                  <w:color w:val="000000"/>
                                  <w:sz w:val="18"/>
                                  <w:szCs w:val="18"/>
                                </w:rPr>
                                <w:t xml:space="preserve">please email Maggie Ellis at </w:t>
                              </w:r>
                              <w:hyperlink r:id="rId23" w:tgtFrame="_blank" w:history="1">
                                <w:r>
                                  <w:rPr>
                                    <w:rStyle w:val="Hyperlink"/>
                                    <w:rFonts w:ascii="Arial" w:eastAsiaTheme="minorEastAsia" w:hAnsi="Arial" w:cs="Arial"/>
                                    <w:i/>
                                    <w:iCs/>
                                    <w:sz w:val="18"/>
                                    <w:szCs w:val="18"/>
                                  </w:rPr>
                                  <w:t>EKTG.eTechnology@gmail.com</w:t>
                                </w:r>
                              </w:hyperlink>
                              <w:r>
                                <w:rPr>
                                  <w:rStyle w:val="Emphasis"/>
                                  <w:rFonts w:ascii="Arial" w:eastAsiaTheme="minorEastAsia" w:hAnsi="Arial" w:cs="Arial"/>
                                  <w:color w:val="000000"/>
                                  <w:sz w:val="18"/>
                                  <w:szCs w:val="18"/>
                                </w:rPr>
                                <w:t> </w:t>
                              </w:r>
                            </w:p>
                            <w:p w14:paraId="338335AC" w14:textId="77777777" w:rsidR="00AF0FB5" w:rsidRDefault="00AF0FB5">
                              <w:pPr>
                                <w:pStyle w:val="Heading2"/>
                                <w:spacing w:before="0" w:beforeAutospacing="0" w:after="0" w:afterAutospacing="0" w:line="300" w:lineRule="auto"/>
                                <w:jc w:val="center"/>
                                <w:rPr>
                                  <w:rFonts w:ascii="Helvetica" w:eastAsiaTheme="minorEastAsia" w:hAnsi="Helvetica" w:cs="Helvetica"/>
                                  <w:color w:val="202020"/>
                                  <w:sz w:val="33"/>
                                  <w:szCs w:val="33"/>
                                </w:rPr>
                              </w:pPr>
                              <w:r>
                                <w:rPr>
                                  <w:rFonts w:ascii="Arial" w:eastAsiaTheme="minorEastAsia" w:hAnsi="Arial" w:cs="Arial"/>
                                  <w:color w:val="202020"/>
                                  <w:sz w:val="18"/>
                                  <w:szCs w:val="18"/>
                                </w:rPr>
                                <w:t>___________________</w:t>
                              </w:r>
                            </w:p>
                            <w:p w14:paraId="4BAEC513" w14:textId="77777777" w:rsidR="00AF0FB5" w:rsidRDefault="00AF0FB5">
                              <w:pPr>
                                <w:pStyle w:val="Heading2"/>
                                <w:spacing w:before="0" w:beforeAutospacing="0" w:after="0" w:afterAutospacing="0" w:line="300" w:lineRule="auto"/>
                                <w:jc w:val="center"/>
                                <w:rPr>
                                  <w:rFonts w:ascii="Helvetica" w:eastAsiaTheme="minorEastAsia" w:hAnsi="Helvetica" w:cs="Helvetica"/>
                                  <w:color w:val="202020"/>
                                  <w:sz w:val="33"/>
                                  <w:szCs w:val="33"/>
                                </w:rPr>
                              </w:pPr>
                              <w:r>
                                <w:rPr>
                                  <w:rStyle w:val="Emphasis"/>
                                  <w:rFonts w:ascii="Arial" w:eastAsiaTheme="minorEastAsia" w:hAnsi="Arial" w:cs="Arial"/>
                                  <w:color w:val="202020"/>
                                  <w:sz w:val="18"/>
                                  <w:szCs w:val="18"/>
                                </w:rPr>
                                <w:t>If you want to know more about us you can download a document that outlines</w:t>
                              </w:r>
                              <w:r>
                                <w:rPr>
                                  <w:rFonts w:ascii="Arial" w:eastAsiaTheme="minorEastAsia" w:hAnsi="Arial" w:cs="Arial"/>
                                  <w:i/>
                                  <w:iCs/>
                                  <w:color w:val="202020"/>
                                  <w:sz w:val="18"/>
                                  <w:szCs w:val="18"/>
                                </w:rPr>
                                <w:br/>
                              </w:r>
                              <w:r>
                                <w:rPr>
                                  <w:rStyle w:val="Emphasis"/>
                                  <w:rFonts w:ascii="Arial" w:eastAsiaTheme="minorEastAsia" w:hAnsi="Arial" w:cs="Arial"/>
                                  <w:color w:val="202020"/>
                                  <w:sz w:val="18"/>
                                  <w:szCs w:val="18"/>
                                </w:rPr>
                                <w:t xml:space="preserve">the </w:t>
                              </w:r>
                              <w:hyperlink r:id="rId24" w:tgtFrame="_blank" w:tooltip="Background and history of EKTG" w:history="1">
                                <w:r>
                                  <w:rPr>
                                    <w:rStyle w:val="Hyperlink"/>
                                    <w:rFonts w:ascii="Arial" w:eastAsiaTheme="minorEastAsia" w:hAnsi="Arial" w:cs="Arial"/>
                                    <w:b w:val="0"/>
                                    <w:bCs w:val="0"/>
                                    <w:i/>
                                    <w:iCs/>
                                    <w:color w:val="007C89"/>
                                    <w:sz w:val="18"/>
                                    <w:szCs w:val="18"/>
                                  </w:rPr>
                                  <w:t>background and history of EKTG</w:t>
                                </w:r>
                              </w:hyperlink>
                              <w:hyperlink r:id="rId25" w:tgtFrame="_blank" w:history="1">
                                <w:r>
                                  <w:rPr>
                                    <w:rStyle w:val="Hyperlink"/>
                                    <w:rFonts w:ascii="Arial" w:eastAsiaTheme="minorEastAsia" w:hAnsi="Arial" w:cs="Arial"/>
                                    <w:b w:val="0"/>
                                    <w:bCs w:val="0"/>
                                    <w:i/>
                                    <w:iCs/>
                                    <w:color w:val="007C89"/>
                                    <w:sz w:val="18"/>
                                    <w:szCs w:val="18"/>
                                  </w:rPr>
                                  <w:t xml:space="preserve">. </w:t>
                                </w:r>
                              </w:hyperlink>
                              <w:r>
                                <w:rPr>
                                  <w:rFonts w:ascii="Arial" w:eastAsiaTheme="minorEastAsia" w:hAnsi="Arial" w:cs="Arial"/>
                                  <w:color w:val="202020"/>
                                  <w:sz w:val="18"/>
                                  <w:szCs w:val="18"/>
                                </w:rPr>
                                <w:br/>
                              </w:r>
                              <w:r>
                                <w:rPr>
                                  <w:rFonts w:ascii="Arial" w:eastAsiaTheme="minorEastAsia" w:hAnsi="Arial" w:cs="Arial"/>
                                  <w:color w:val="202020"/>
                                  <w:sz w:val="18"/>
                                  <w:szCs w:val="18"/>
                                </w:rPr>
                                <w:br/>
                              </w:r>
                              <w:r>
                                <w:rPr>
                                  <w:rStyle w:val="Emphasis"/>
                                  <w:rFonts w:ascii="Arial" w:eastAsiaTheme="minorEastAsia" w:hAnsi="Arial" w:cs="Arial"/>
                                  <w:color w:val="202020"/>
                                  <w:sz w:val="18"/>
                                  <w:szCs w:val="18"/>
                                </w:rPr>
                                <w:t xml:space="preserve">Please Note: The EKTG for </w:t>
                              </w:r>
                              <w:proofErr w:type="spellStart"/>
                              <w:r>
                                <w:rPr>
                                  <w:rStyle w:val="Emphasis"/>
                                  <w:rFonts w:ascii="Arial" w:eastAsiaTheme="minorEastAsia" w:hAnsi="Arial" w:cs="Arial"/>
                                  <w:color w:val="202020"/>
                                  <w:sz w:val="18"/>
                                  <w:szCs w:val="18"/>
                                </w:rPr>
                                <w:t>eTechnology</w:t>
                              </w:r>
                              <w:proofErr w:type="spellEnd"/>
                              <w:r>
                                <w:rPr>
                                  <w:rStyle w:val="Emphasis"/>
                                  <w:rFonts w:ascii="Arial" w:eastAsiaTheme="minorEastAsia" w:hAnsi="Arial" w:cs="Arial"/>
                                  <w:color w:val="202020"/>
                                  <w:sz w:val="18"/>
                                  <w:szCs w:val="18"/>
                                </w:rPr>
                                <w:t xml:space="preserve"> is not responsible for content from third-party documents and </w:t>
                              </w:r>
                              <w:proofErr w:type="gramStart"/>
                              <w:r>
                                <w:rPr>
                                  <w:rStyle w:val="Emphasis"/>
                                  <w:rFonts w:ascii="Arial" w:eastAsiaTheme="minorEastAsia" w:hAnsi="Arial" w:cs="Arial"/>
                                  <w:color w:val="202020"/>
                                  <w:sz w:val="18"/>
                                  <w:szCs w:val="18"/>
                                </w:rPr>
                                <w:t>web-sites</w:t>
                              </w:r>
                              <w:proofErr w:type="gramEnd"/>
                              <w:r>
                                <w:rPr>
                                  <w:rStyle w:val="Emphasis"/>
                                  <w:rFonts w:ascii="Arial" w:eastAsiaTheme="minorEastAsia" w:hAnsi="Arial" w:cs="Arial"/>
                                  <w:color w:val="202020"/>
                                  <w:sz w:val="18"/>
                                  <w:szCs w:val="18"/>
                                </w:rPr>
                                <w:t>.</w:t>
                              </w:r>
                              <w:r>
                                <w:rPr>
                                  <w:rFonts w:ascii="Arial" w:eastAsiaTheme="minorEastAsia" w:hAnsi="Arial" w:cs="Arial"/>
                                  <w:color w:val="202020"/>
                                  <w:sz w:val="18"/>
                                  <w:szCs w:val="18"/>
                                </w:rPr>
                                <w:t xml:space="preserve"> </w:t>
                              </w:r>
                              <w:r>
                                <w:rPr>
                                  <w:rFonts w:ascii="Arial" w:eastAsiaTheme="minorEastAsia" w:hAnsi="Arial" w:cs="Arial"/>
                                  <w:vanish/>
                                  <w:color w:val="202020"/>
                                  <w:sz w:val="18"/>
                                  <w:szCs w:val="18"/>
                                </w:rPr>
                                <w:t> </w:t>
                              </w:r>
                            </w:p>
                            <w:p w14:paraId="0ACB4F95" w14:textId="77777777" w:rsidR="00AF0FB5" w:rsidRDefault="00AF0FB5">
                              <w:pPr>
                                <w:pStyle w:val="Heading2"/>
                                <w:spacing w:before="0" w:beforeAutospacing="0" w:after="0" w:afterAutospacing="0" w:line="300" w:lineRule="auto"/>
                                <w:jc w:val="center"/>
                                <w:rPr>
                                  <w:rFonts w:ascii="Helvetica" w:eastAsiaTheme="minorEastAsia" w:hAnsi="Helvetica" w:cs="Helvetica"/>
                                  <w:color w:val="202020"/>
                                  <w:sz w:val="33"/>
                                  <w:szCs w:val="33"/>
                                </w:rPr>
                              </w:pPr>
                              <w:r>
                                <w:rPr>
                                  <w:rFonts w:ascii="Helvetica" w:eastAsiaTheme="minorEastAsia" w:hAnsi="Helvetica" w:cs="Helvetica"/>
                                  <w:color w:val="202020"/>
                                  <w:sz w:val="33"/>
                                  <w:szCs w:val="33"/>
                                </w:rPr>
                                <w:t> </w:t>
                              </w:r>
                            </w:p>
                          </w:tc>
                        </w:tr>
                      </w:tbl>
                      <w:p w14:paraId="30A75DC8" w14:textId="77777777" w:rsidR="00AF0FB5" w:rsidRDefault="00AF0FB5"/>
                    </w:tc>
                  </w:tr>
                </w:tbl>
                <w:p w14:paraId="768CFB1D" w14:textId="77777777" w:rsidR="00AF0FB5" w:rsidRDefault="00AF0FB5"/>
              </w:tc>
            </w:tr>
            <w:tr w:rsidR="00AF0FB5" w14:paraId="51C73DE1" w14:textId="7777777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AF0FB5" w14:paraId="1956C669"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AF0FB5" w14:paraId="0CC9A391"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AF0FB5" w14:paraId="0293BC80"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645"/>
                                    </w:tblGrid>
                                    <w:tr w:rsidR="00AF0FB5" w14:paraId="1377E55A"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AF0FB5" w14:paraId="161B2859"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AF0FB5" w14:paraId="4AEF2B4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F0FB5" w14:paraId="173117D8" w14:textId="77777777">
                                                        <w:tc>
                                                          <w:tcPr>
                                                            <w:tcW w:w="360" w:type="dxa"/>
                                                            <w:vAlign w:val="center"/>
                                                            <w:hideMark/>
                                                          </w:tcPr>
                                                          <w:p w14:paraId="713B9E34" w14:textId="1E1E0730" w:rsidR="00AF0FB5" w:rsidRDefault="00AF0FB5">
                                                            <w:pPr>
                                                              <w:jc w:val="center"/>
                                                              <w:rPr>
                                                                <w:rFonts w:ascii="Calibri" w:hAnsi="Calibri" w:cs="Calibri"/>
                                                              </w:rPr>
                                                            </w:pPr>
                                                            <w:r>
                                                              <w:rPr>
                                                                <w:noProof/>
                                                                <w:color w:val="0000FF"/>
                                                              </w:rPr>
                                                              <w:lastRenderedPageBreak/>
                                                              <w:drawing>
                                                                <wp:inline distT="0" distB="0" distL="0" distR="0" wp14:anchorId="5B41D630" wp14:editId="30C55A18">
                                                                  <wp:extent cx="228600" cy="228600"/>
                                                                  <wp:effectExtent l="0" t="0" r="0" b="0"/>
                                                                  <wp:docPr id="1" name="Picture 1">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16C831F" w14:textId="77777777" w:rsidR="00AF0FB5" w:rsidRDefault="00AF0FB5"/>
                                                  </w:tc>
                                                </w:tr>
                                              </w:tbl>
                                              <w:p w14:paraId="545D3084" w14:textId="77777777" w:rsidR="00AF0FB5" w:rsidRDefault="00AF0FB5"/>
                                            </w:tc>
                                          </w:tr>
                                        </w:tbl>
                                        <w:p w14:paraId="2AE7A37E" w14:textId="77777777" w:rsidR="00AF0FB5" w:rsidRDefault="00AF0FB5"/>
                                      </w:tc>
                                    </w:tr>
                                  </w:tbl>
                                  <w:p w14:paraId="79A67998" w14:textId="77777777" w:rsidR="00AF0FB5" w:rsidRDefault="00AF0FB5">
                                    <w:pPr>
                                      <w:jc w:val="center"/>
                                    </w:pPr>
                                  </w:p>
                                </w:tc>
                              </w:tr>
                            </w:tbl>
                            <w:p w14:paraId="78B32CC6" w14:textId="77777777" w:rsidR="00AF0FB5" w:rsidRDefault="00AF0FB5">
                              <w:pPr>
                                <w:jc w:val="center"/>
                              </w:pPr>
                            </w:p>
                          </w:tc>
                        </w:tr>
                      </w:tbl>
                      <w:p w14:paraId="2E94B0FE" w14:textId="77777777" w:rsidR="00AF0FB5" w:rsidRDefault="00AF0FB5">
                        <w:pPr>
                          <w:jc w:val="center"/>
                        </w:pPr>
                      </w:p>
                    </w:tc>
                  </w:tr>
                </w:tbl>
                <w:p w14:paraId="31065E39" w14:textId="77777777" w:rsidR="00AF0FB5" w:rsidRDefault="00AF0FB5">
                  <w:pPr>
                    <w:rPr>
                      <w:vanish/>
                    </w:rPr>
                  </w:pPr>
                </w:p>
                <w:tbl>
                  <w:tblPr>
                    <w:tblW w:w="5000" w:type="pct"/>
                    <w:tblCellMar>
                      <w:left w:w="0" w:type="dxa"/>
                      <w:right w:w="0" w:type="dxa"/>
                    </w:tblCellMar>
                    <w:tblLook w:val="04A0" w:firstRow="1" w:lastRow="0" w:firstColumn="1" w:lastColumn="0" w:noHBand="0" w:noVBand="1"/>
                  </w:tblPr>
                  <w:tblGrid>
                    <w:gridCol w:w="8726"/>
                  </w:tblGrid>
                  <w:tr w:rsidR="00AF0FB5" w14:paraId="56987175" w14:textId="77777777">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186"/>
                        </w:tblGrid>
                        <w:tr w:rsidR="00AF0FB5" w14:paraId="6DC6C0D6" w14:textId="77777777">
                          <w:trPr>
                            <w:hidden/>
                          </w:trPr>
                          <w:tc>
                            <w:tcPr>
                              <w:tcW w:w="0" w:type="auto"/>
                              <w:tcBorders>
                                <w:top w:val="single" w:sz="12" w:space="0" w:color="EEEEEE"/>
                                <w:left w:val="nil"/>
                                <w:bottom w:val="nil"/>
                                <w:right w:val="nil"/>
                              </w:tcBorders>
                              <w:vAlign w:val="center"/>
                              <w:hideMark/>
                            </w:tcPr>
                            <w:p w14:paraId="5C596D66" w14:textId="77777777" w:rsidR="00AF0FB5" w:rsidRDefault="00AF0FB5">
                              <w:pPr>
                                <w:rPr>
                                  <w:vanish/>
                                </w:rPr>
                              </w:pPr>
                            </w:p>
                          </w:tc>
                        </w:tr>
                      </w:tbl>
                      <w:p w14:paraId="7CE0C953" w14:textId="77777777" w:rsidR="00AF0FB5" w:rsidRDefault="00AF0FB5"/>
                    </w:tc>
                  </w:tr>
                </w:tbl>
                <w:p w14:paraId="31457C88" w14:textId="77777777" w:rsidR="00AF0FB5" w:rsidRDefault="00AF0FB5"/>
              </w:tc>
            </w:tr>
          </w:tbl>
          <w:p w14:paraId="639DBDB9" w14:textId="77777777" w:rsidR="00AF0FB5" w:rsidRDefault="00AF0FB5">
            <w:pPr>
              <w:jc w:val="center"/>
            </w:pPr>
          </w:p>
        </w:tc>
      </w:tr>
    </w:tbl>
    <w:p w14:paraId="6A62DC2F" w14:textId="77777777" w:rsidR="00AF0FB5" w:rsidRPr="00AF0FB5" w:rsidRDefault="00AF0FB5" w:rsidP="00AF0FB5"/>
    <w:sectPr w:rsidR="00AF0FB5" w:rsidRPr="00AF0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6C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D64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E37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B5"/>
    <w:rsid w:val="00AF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1998"/>
  <w15:chartTrackingRefBased/>
  <w15:docId w15:val="{9E389B24-6619-4C51-B1EF-394FC4C4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FB5"/>
    <w:pPr>
      <w:spacing w:after="0" w:line="240" w:lineRule="auto"/>
    </w:pPr>
    <w:rPr>
      <w:rFonts w:eastAsiaTheme="minorEastAsia"/>
      <w:lang w:eastAsia="en-GB"/>
    </w:rPr>
  </w:style>
  <w:style w:type="paragraph" w:styleId="Heading1">
    <w:name w:val="heading 1"/>
    <w:basedOn w:val="Normal"/>
    <w:link w:val="Heading1Char"/>
    <w:uiPriority w:val="9"/>
    <w:qFormat/>
    <w:rsid w:val="00AF0FB5"/>
    <w:pPr>
      <w:spacing w:before="100" w:beforeAutospacing="1" w:after="100" w:afterAutospacing="1"/>
      <w:outlineLvl w:val="0"/>
    </w:pPr>
    <w:rPr>
      <w:rFonts w:ascii="Calibri" w:eastAsia="Times New Roman" w:hAnsi="Calibri" w:cs="Calibri"/>
      <w:b/>
      <w:bCs/>
      <w:kern w:val="36"/>
      <w:sz w:val="48"/>
      <w:szCs w:val="48"/>
    </w:rPr>
  </w:style>
  <w:style w:type="paragraph" w:styleId="Heading2">
    <w:name w:val="heading 2"/>
    <w:basedOn w:val="Normal"/>
    <w:link w:val="Heading2Char"/>
    <w:uiPriority w:val="9"/>
    <w:semiHidden/>
    <w:unhideWhenUsed/>
    <w:qFormat/>
    <w:rsid w:val="00AF0FB5"/>
    <w:pPr>
      <w:spacing w:before="100" w:beforeAutospacing="1" w:after="100" w:afterAutospacing="1"/>
      <w:outlineLvl w:val="1"/>
    </w:pPr>
    <w:rPr>
      <w:rFonts w:ascii="Calibri" w:eastAsia="Times New Roman"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FB5"/>
    <w:rPr>
      <w:rFonts w:ascii="Calibri" w:eastAsia="Times New Roman"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AF0FB5"/>
    <w:rPr>
      <w:rFonts w:ascii="Calibri" w:eastAsia="Times New Roman" w:hAnsi="Calibri" w:cs="Calibri"/>
      <w:b/>
      <w:bCs/>
      <w:sz w:val="36"/>
      <w:szCs w:val="36"/>
      <w:lang w:eastAsia="en-GB"/>
    </w:rPr>
  </w:style>
  <w:style w:type="character" w:styleId="Hyperlink">
    <w:name w:val="Hyperlink"/>
    <w:basedOn w:val="DefaultParagraphFont"/>
    <w:uiPriority w:val="99"/>
    <w:semiHidden/>
    <w:unhideWhenUsed/>
    <w:rsid w:val="00AF0FB5"/>
    <w:rPr>
      <w:color w:val="0000FF"/>
      <w:u w:val="single"/>
    </w:rPr>
  </w:style>
  <w:style w:type="paragraph" w:styleId="NormalWeb">
    <w:name w:val="Normal (Web)"/>
    <w:basedOn w:val="Normal"/>
    <w:uiPriority w:val="99"/>
    <w:semiHidden/>
    <w:unhideWhenUsed/>
    <w:rsid w:val="00AF0FB5"/>
    <w:pPr>
      <w:spacing w:before="100" w:beforeAutospacing="1" w:after="100" w:afterAutospacing="1"/>
    </w:pPr>
    <w:rPr>
      <w:rFonts w:ascii="Calibri" w:hAnsi="Calibri" w:cs="Calibri"/>
    </w:rPr>
  </w:style>
  <w:style w:type="character" w:styleId="Strong">
    <w:name w:val="Strong"/>
    <w:basedOn w:val="DefaultParagraphFont"/>
    <w:uiPriority w:val="22"/>
    <w:qFormat/>
    <w:rsid w:val="00AF0FB5"/>
    <w:rPr>
      <w:b/>
      <w:bCs/>
    </w:rPr>
  </w:style>
  <w:style w:type="character" w:styleId="Emphasis">
    <w:name w:val="Emphasis"/>
    <w:basedOn w:val="DefaultParagraphFont"/>
    <w:uiPriority w:val="20"/>
    <w:qFormat/>
    <w:rsid w:val="00AF0F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9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obo.co.uk" TargetMode="External"/><Relationship Id="rId13" Type="http://schemas.openxmlformats.org/officeDocument/2006/relationships/hyperlink" Target="https://innovateuk.us12.list-manage.com/track/click?u=67744b2cb64423c16bf1d1207&amp;id=aa82967b38&amp;e=a638b64548" TargetMode="External"/><Relationship Id="rId18" Type="http://schemas.openxmlformats.org/officeDocument/2006/relationships/hyperlink" Target="https://innovateuk.us12.list-manage.com/track/click?u=67744b2cb64423c16bf1d1207&amp;id=f739e6eea2&amp;e=a638b64548" TargetMode="External"/><Relationship Id="rId26" Type="http://schemas.openxmlformats.org/officeDocument/2006/relationships/hyperlink" Target="https://innovateuk.us12.list-manage.com/track/click?u=67744b2cb64423c16bf1d1207&amp;id=a33940bfe9&amp;e=a638b64548" TargetMode="External"/><Relationship Id="rId3" Type="http://schemas.openxmlformats.org/officeDocument/2006/relationships/settings" Target="settings.xml"/><Relationship Id="rId21" Type="http://schemas.openxmlformats.org/officeDocument/2006/relationships/hyperlink" Target="https://innovateuk.us12.list-manage.com/track/click?u=67744b2cb64423c16bf1d1207&amp;id=5ac47f95b3&amp;e=a638b64548" TargetMode="External"/><Relationship Id="rId7" Type="http://schemas.openxmlformats.org/officeDocument/2006/relationships/hyperlink" Target="http://%20westsqas@mac.com" TargetMode="External"/><Relationship Id="rId12" Type="http://schemas.openxmlformats.org/officeDocument/2006/relationships/hyperlink" Target="https://innovateuk.us12.list-manage.com/track/click?u=67744b2cb64423c16bf1d1207&amp;id=304f070104&amp;e=a638b64548" TargetMode="External"/><Relationship Id="rId17" Type="http://schemas.openxmlformats.org/officeDocument/2006/relationships/hyperlink" Target="https://innovateuk.us12.list-manage.com/track/click?u=67744b2cb64423c16bf1d1207&amp;id=6d4340458f&amp;e=a638b64548" TargetMode="External"/><Relationship Id="rId25" Type="http://schemas.openxmlformats.org/officeDocument/2006/relationships/hyperlink" Target="https://innovateuk.us12.list-manage.com/track/click?u=67744b2cb64423c16bf1d1207&amp;id=8893444fa7&amp;e=a638b64548" TargetMode="External"/><Relationship Id="rId2" Type="http://schemas.openxmlformats.org/officeDocument/2006/relationships/styles" Target="styles.xml"/><Relationship Id="rId16" Type="http://schemas.openxmlformats.org/officeDocument/2006/relationships/hyperlink" Target="https://innovateuk.us12.list-manage.com/track/click?u=67744b2cb64423c16bf1d1207&amp;id=dd0acf5ca9&amp;e=a638b64548" TargetMode="External"/><Relationship Id="rId20" Type="http://schemas.openxmlformats.org/officeDocument/2006/relationships/hyperlink" Target="https://innovateuk.us12.list-manage.com/track/click?u=67744b2cb64423c16bf1d1207&amp;id=e9072cd41c&amp;e=a638b6454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stsqas@mac.com" TargetMode="External"/><Relationship Id="rId11" Type="http://schemas.openxmlformats.org/officeDocument/2006/relationships/hyperlink" Target="https://innovateuk.us12.list-manage.com/track/click?u=67744b2cb64423c16bf1d1207&amp;id=1fff9c9264&amp;e=a638b64548" TargetMode="External"/><Relationship Id="rId24" Type="http://schemas.openxmlformats.org/officeDocument/2006/relationships/hyperlink" Target="https://innovateuk.us12.list-manage.com/track/click?u=67744b2cb64423c16bf1d1207&amp;id=7437679be3&amp;e=a638b64548" TargetMode="External"/><Relationship Id="rId5" Type="http://schemas.openxmlformats.org/officeDocument/2006/relationships/image" Target="https://gallery.mailchimp.com/67744b2cb64423c16bf1d1207/images/b3e757b8-cb6a-4565-915d-5583f79b0ac8.jpg" TargetMode="External"/><Relationship Id="rId15" Type="http://schemas.openxmlformats.org/officeDocument/2006/relationships/hyperlink" Target="https://innovateuk.us12.list-manage.com/track/click?u=67744b2cb64423c16bf1d1207&amp;id=0239897099&amp;e=a638b64548" TargetMode="External"/><Relationship Id="rId23" Type="http://schemas.openxmlformats.org/officeDocument/2006/relationships/hyperlink" Target="mailto:EKTG.eTechnology@gmail.com" TargetMode="External"/><Relationship Id="rId28" Type="http://schemas.openxmlformats.org/officeDocument/2006/relationships/fontTable" Target="fontTable.xml"/><Relationship Id="rId10" Type="http://schemas.openxmlformats.org/officeDocument/2006/relationships/hyperlink" Target="https://innovateuk.us12.list-manage.com/track/click?u=67744b2cb64423c16bf1d1207&amp;id=5cf0bc6d38&amp;e=a638b64548" TargetMode="External"/><Relationship Id="rId19" Type="http://schemas.openxmlformats.org/officeDocument/2006/relationships/hyperlink" Target="https://innovateuk.us12.list-manage.com/track/click?u=67744b2cb64423c16bf1d1207&amp;id=67e1f88416&amp;e=a638b64548" TargetMode="External"/><Relationship Id="rId4" Type="http://schemas.openxmlformats.org/officeDocument/2006/relationships/webSettings" Target="webSettings.xml"/><Relationship Id="rId9" Type="http://schemas.openxmlformats.org/officeDocument/2006/relationships/hyperlink" Target="http://westsqas@mac.com" TargetMode="External"/><Relationship Id="rId14" Type="http://schemas.openxmlformats.org/officeDocument/2006/relationships/hyperlink" Target="https://innovateuk.us12.list-manage.com/track/click?u=67744b2cb64423c16bf1d1207&amp;id=0168fa26ed&amp;e=a638b64548" TargetMode="External"/><Relationship Id="rId22" Type="http://schemas.openxmlformats.org/officeDocument/2006/relationships/hyperlink" Target="https://innovateuk.us12.list-manage.com/track/click?u=67744b2cb64423c16bf1d1207&amp;id=0a225fb876&amp;e=a638b64548" TargetMode="External"/><Relationship Id="rId27" Type="http://schemas.openxmlformats.org/officeDocument/2006/relationships/image" Target="https://cdn-images.mailchimp.com/icons/social-block-v2/color-link-48.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9189</Characters>
  <Application>Microsoft Office Word</Application>
  <DocSecurity>0</DocSecurity>
  <Lines>76</Lines>
  <Paragraphs>21</Paragraphs>
  <ScaleCrop>false</ScaleCrop>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2020-08-23T15:10:00Z</dcterms:created>
  <dcterms:modified xsi:type="dcterms:W3CDTF">2020-08-23T15:11:00Z</dcterms:modified>
</cp:coreProperties>
</file>